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838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121319" w:rsidRPr="00FA2B23" w14:paraId="0B164CF4" w14:textId="77777777" w:rsidTr="00295D1E">
        <w:tc>
          <w:tcPr>
            <w:tcW w:w="9309" w:type="dxa"/>
            <w:tcMar>
              <w:bottom w:w="510" w:type="dxa"/>
            </w:tcMar>
          </w:tcPr>
          <w:p w14:paraId="551D238D" w14:textId="77777777" w:rsidR="00121319" w:rsidRDefault="00121319" w:rsidP="00121319">
            <w:pPr>
              <w:pStyle w:val="UNIFRSubject"/>
              <w:rPr>
                <w:sz w:val="24"/>
                <w:szCs w:val="24"/>
                <w:lang w:val="de-CH"/>
              </w:rPr>
            </w:pPr>
          </w:p>
          <w:p w14:paraId="59E9C11F" w14:textId="77777777" w:rsidR="00121319" w:rsidRDefault="00121319" w:rsidP="00121319">
            <w:pPr>
              <w:pStyle w:val="UNIFRSubject"/>
              <w:rPr>
                <w:sz w:val="24"/>
                <w:szCs w:val="24"/>
                <w:lang w:val="de-CH"/>
              </w:rPr>
            </w:pPr>
          </w:p>
          <w:p w14:paraId="77A2B2F3" w14:textId="77777777" w:rsidR="00121319" w:rsidRDefault="00121319" w:rsidP="00121319">
            <w:pPr>
              <w:pStyle w:val="UNIFRSubject"/>
              <w:rPr>
                <w:sz w:val="24"/>
                <w:szCs w:val="24"/>
                <w:lang w:val="de-CH"/>
              </w:rPr>
            </w:pPr>
          </w:p>
          <w:p w14:paraId="025797BF" w14:textId="348A577B" w:rsidR="00121319" w:rsidRPr="00F11020" w:rsidRDefault="00121319" w:rsidP="00121319">
            <w:pPr>
              <w:pStyle w:val="UNIFRSubject"/>
              <w:rPr>
                <w:sz w:val="28"/>
                <w:szCs w:val="28"/>
              </w:rPr>
            </w:pPr>
            <w:r w:rsidRPr="00F11020">
              <w:rPr>
                <w:sz w:val="28"/>
                <w:szCs w:val="28"/>
              </w:rPr>
              <w:t>Formul</w:t>
            </w:r>
            <w:r w:rsidR="00DC1F42">
              <w:rPr>
                <w:sz w:val="28"/>
                <w:szCs w:val="28"/>
              </w:rPr>
              <w:t>aire</w:t>
            </w:r>
            <w:r w:rsidR="009D79DD">
              <w:rPr>
                <w:sz w:val="28"/>
                <w:szCs w:val="28"/>
              </w:rPr>
              <w:t xml:space="preserve"> </w:t>
            </w:r>
            <w:r w:rsidR="0069282F">
              <w:rPr>
                <w:sz w:val="28"/>
                <w:szCs w:val="28"/>
              </w:rPr>
              <w:t>d</w:t>
            </w:r>
            <w:r w:rsidR="00F11020">
              <w:rPr>
                <w:sz w:val="28"/>
                <w:szCs w:val="28"/>
              </w:rPr>
              <w:t xml:space="preserve">’inscription à la session d’examens </w:t>
            </w:r>
            <w:r w:rsidR="00324074" w:rsidRPr="00F11020">
              <w:rPr>
                <w:sz w:val="28"/>
                <w:szCs w:val="28"/>
              </w:rPr>
              <w:t>3/2020</w:t>
            </w:r>
            <w:r w:rsidR="00F11020">
              <w:rPr>
                <w:sz w:val="28"/>
                <w:szCs w:val="28"/>
              </w:rPr>
              <w:t xml:space="preserve"> </w:t>
            </w:r>
            <w:r w:rsidR="009A3B6F">
              <w:rPr>
                <w:sz w:val="28"/>
                <w:szCs w:val="28"/>
              </w:rPr>
              <w:br/>
            </w:r>
            <w:r w:rsidR="00F11020" w:rsidRPr="009A3B6F">
              <w:rPr>
                <w:b w:val="0"/>
                <w:sz w:val="24"/>
                <w:szCs w:val="24"/>
              </w:rPr>
              <w:t xml:space="preserve">art. </w:t>
            </w:r>
            <w:r w:rsidR="00324074" w:rsidRPr="009A3B6F">
              <w:rPr>
                <w:b w:val="0"/>
                <w:sz w:val="24"/>
                <w:szCs w:val="24"/>
              </w:rPr>
              <w:t>10</w:t>
            </w:r>
            <w:r w:rsidR="00F11020" w:rsidRPr="009A3B6F">
              <w:rPr>
                <w:b w:val="0"/>
                <w:sz w:val="24"/>
                <w:szCs w:val="24"/>
              </w:rPr>
              <w:t xml:space="preserve"> </w:t>
            </w:r>
            <w:r w:rsidR="009650B9" w:rsidRPr="009A3B6F">
              <w:rPr>
                <w:b w:val="0"/>
                <w:sz w:val="24"/>
                <w:szCs w:val="24"/>
              </w:rPr>
              <w:t xml:space="preserve">al. 1 let. </w:t>
            </w:r>
            <w:proofErr w:type="gramStart"/>
            <w:r w:rsidR="009650B9" w:rsidRPr="009A3B6F">
              <w:rPr>
                <w:b w:val="0"/>
                <w:sz w:val="24"/>
                <w:szCs w:val="24"/>
              </w:rPr>
              <w:t>b</w:t>
            </w:r>
            <w:proofErr w:type="gramEnd"/>
            <w:r w:rsidR="009650B9" w:rsidRPr="009A3B6F">
              <w:rPr>
                <w:b w:val="0"/>
                <w:sz w:val="24"/>
                <w:szCs w:val="24"/>
              </w:rPr>
              <w:t xml:space="preserve">, al. 2 (deuxième variante) et al. 3 </w:t>
            </w:r>
            <w:r w:rsidR="00116627" w:rsidRPr="009A3B6F">
              <w:rPr>
                <w:b w:val="0"/>
                <w:sz w:val="24"/>
                <w:szCs w:val="24"/>
              </w:rPr>
              <w:t>RE-EXA-COVID 19</w:t>
            </w:r>
          </w:p>
          <w:p w14:paraId="75652D43" w14:textId="2C0C192C" w:rsidR="00121319" w:rsidRPr="00F11020" w:rsidRDefault="00121319" w:rsidP="00121319">
            <w:pPr>
              <w:pStyle w:val="Paragraphedeliste"/>
              <w:ind w:left="0"/>
              <w:rPr>
                <w:sz w:val="24"/>
                <w:szCs w:val="24"/>
                <w:u w:val="single"/>
                <w:lang w:val="fr-CH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299"/>
            </w:tblGrid>
            <w:tr w:rsidR="000A2E2B" w:rsidRPr="00FA2B23" w14:paraId="3F948A4B" w14:textId="77777777" w:rsidTr="00E41D4E">
              <w:tc>
                <w:tcPr>
                  <w:tcW w:w="9299" w:type="dxa"/>
                </w:tcPr>
                <w:p w14:paraId="5E24B208" w14:textId="77777777" w:rsidR="000A2E2B" w:rsidRPr="00F11020" w:rsidRDefault="000A2E2B" w:rsidP="00FA2B23">
                  <w:pPr>
                    <w:pStyle w:val="Paragraphedeliste"/>
                    <w:framePr w:hSpace="141" w:wrap="around" w:vAnchor="text" w:hAnchor="margin" w:y="-838"/>
                    <w:ind w:left="142"/>
                    <w:rPr>
                      <w:sz w:val="24"/>
                      <w:szCs w:val="24"/>
                      <w:u w:val="single"/>
                      <w:lang w:val="fr-CH"/>
                    </w:rPr>
                  </w:pPr>
                  <w:bookmarkStart w:id="0" w:name="_Hlk38393737"/>
                </w:p>
                <w:p w14:paraId="0316A579" w14:textId="48C8FFA7" w:rsidR="000A2E2B" w:rsidRPr="00F11020" w:rsidRDefault="00F11020" w:rsidP="00FA2B23">
                  <w:pPr>
                    <w:pStyle w:val="Paragraphedeliste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Données personnelles</w:t>
                  </w:r>
                </w:p>
                <w:p w14:paraId="16D6BF3E" w14:textId="77777777" w:rsidR="000A2E2B" w:rsidRPr="00F11020" w:rsidRDefault="000A2E2B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  <w:lang w:val="fr-CH"/>
                    </w:rPr>
                  </w:pPr>
                </w:p>
                <w:p w14:paraId="47736E6A" w14:textId="1FF163AD" w:rsidR="000A2E2B" w:rsidRPr="00F11020" w:rsidRDefault="00F11020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  <w:lang w:val="fr-CH"/>
                    </w:rPr>
                  </w:pPr>
                  <w:r w:rsidRPr="00F11020">
                    <w:rPr>
                      <w:sz w:val="22"/>
                      <w:lang w:val="fr-CH"/>
                    </w:rPr>
                    <w:t>N</w:t>
                  </w:r>
                  <w:r w:rsidR="00D24D31">
                    <w:rPr>
                      <w:sz w:val="22"/>
                      <w:lang w:val="fr-CH"/>
                    </w:rPr>
                    <w:t xml:space="preserve">o </w:t>
                  </w:r>
                  <w:r w:rsidR="000A2E2B" w:rsidRPr="00F11020">
                    <w:rPr>
                      <w:sz w:val="22"/>
                      <w:lang w:val="fr-CH"/>
                    </w:rPr>
                    <w:t>SIUS</w:t>
                  </w:r>
                  <w:r>
                    <w:rPr>
                      <w:sz w:val="22"/>
                      <w:lang w:val="fr-CH"/>
                    </w:rPr>
                    <w:t xml:space="preserve"> </w:t>
                  </w:r>
                  <w:r w:rsidR="000A2E2B" w:rsidRPr="00F11020">
                    <w:rPr>
                      <w:sz w:val="22"/>
                      <w:lang w:val="fr-CH"/>
                    </w:rPr>
                    <w:t>:</w:t>
                  </w:r>
                  <w:r w:rsidR="00B151DC">
                    <w:rPr>
                      <w:sz w:val="22"/>
                      <w:lang w:val="fr-CH"/>
                    </w:rPr>
                    <w:t xml:space="preserve"> </w:t>
                  </w:r>
                  <w:r w:rsidR="000A2E2B"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</w:p>
                <w:p w14:paraId="325FAE87" w14:textId="45E2CF78" w:rsidR="000A2E2B" w:rsidRPr="00C92086" w:rsidRDefault="000A2E2B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  <w:lang w:val="fr-CH"/>
                    </w:rPr>
                  </w:pPr>
                  <w:r w:rsidRPr="00C92086">
                    <w:rPr>
                      <w:sz w:val="22"/>
                      <w:lang w:val="fr-CH"/>
                    </w:rPr>
                    <w:t>N</w:t>
                  </w:r>
                  <w:r w:rsidR="00F11020" w:rsidRPr="00C92086">
                    <w:rPr>
                      <w:sz w:val="22"/>
                      <w:lang w:val="fr-CH"/>
                    </w:rPr>
                    <w:t xml:space="preserve">om </w:t>
                  </w:r>
                  <w:r w:rsidRPr="00C92086">
                    <w:rPr>
                      <w:sz w:val="22"/>
                      <w:lang w:val="fr-CH"/>
                    </w:rPr>
                    <w:t xml:space="preserve">:       </w:t>
                  </w:r>
                  <w:r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</w:p>
                <w:p w14:paraId="1BB7389A" w14:textId="0A89B3F3" w:rsidR="000A2E2B" w:rsidRPr="00C92086" w:rsidRDefault="00F11020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  <w:lang w:val="fr-CH"/>
                    </w:rPr>
                  </w:pPr>
                  <w:r w:rsidRPr="00C92086">
                    <w:rPr>
                      <w:sz w:val="22"/>
                      <w:lang w:val="fr-CH"/>
                    </w:rPr>
                    <w:t xml:space="preserve">Prénom </w:t>
                  </w:r>
                  <w:r w:rsidR="000A2E2B" w:rsidRPr="00C92086">
                    <w:rPr>
                      <w:sz w:val="22"/>
                      <w:lang w:val="fr-CH"/>
                    </w:rPr>
                    <w:t xml:space="preserve">:  </w:t>
                  </w:r>
                  <w:r w:rsidR="00B151DC">
                    <w:rPr>
                      <w:sz w:val="22"/>
                      <w:lang w:val="fr-CH"/>
                    </w:rPr>
                    <w:t xml:space="preserve"> </w:t>
                  </w:r>
                  <w:r w:rsidR="000A2E2B"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</w:p>
                <w:p w14:paraId="5E79692E" w14:textId="125EB5AE" w:rsidR="002F3B8A" w:rsidRPr="00C92086" w:rsidRDefault="002F3B8A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  <w:lang w:val="fr-CH"/>
                    </w:rPr>
                  </w:pPr>
                  <w:r>
                    <w:rPr>
                      <w:sz w:val="22"/>
                      <w:lang w:val="fr-CH"/>
                    </w:rPr>
                    <w:t xml:space="preserve">No de téléphone </w:t>
                  </w:r>
                  <w:r w:rsidR="00FF214F">
                    <w:rPr>
                      <w:sz w:val="22"/>
                      <w:lang w:val="fr-CH"/>
                    </w:rPr>
                    <w:t>portable</w:t>
                  </w:r>
                  <w:r w:rsidR="00FF214F" w:rsidRPr="00C92086">
                    <w:rPr>
                      <w:sz w:val="22"/>
                      <w:lang w:val="fr-CH"/>
                    </w:rPr>
                    <w:t xml:space="preserve"> :</w:t>
                  </w:r>
                  <w:r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</w:p>
                <w:p w14:paraId="18884500" w14:textId="566C9D6A" w:rsidR="000A2E2B" w:rsidRDefault="00FF214F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  <w:lang w:val="fr-CH"/>
                    </w:rPr>
                  </w:pPr>
                  <w:r w:rsidRPr="00C92086">
                    <w:rPr>
                      <w:sz w:val="22"/>
                      <w:lang w:val="fr-CH"/>
                    </w:rPr>
                    <w:t>E-Mail :</w:t>
                  </w:r>
                  <w:r w:rsidR="000A2E2B" w:rsidRPr="00C92086">
                    <w:rPr>
                      <w:sz w:val="22"/>
                      <w:lang w:val="fr-CH"/>
                    </w:rPr>
                    <w:t xml:space="preserve">     </w:t>
                  </w:r>
                  <w:r w:rsidR="000A2E2B"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</w:p>
                <w:p w14:paraId="1888729B" w14:textId="77777777" w:rsidR="00FF214F" w:rsidRPr="006550BF" w:rsidRDefault="00FF214F" w:rsidP="00FA2B23">
                  <w:pPr>
                    <w:pStyle w:val="Commentaire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  <w:lang w:val="fr-CH"/>
                    </w:rPr>
                  </w:pPr>
                </w:p>
                <w:p w14:paraId="2C4A8904" w14:textId="7C1AAC0C" w:rsidR="00FF214F" w:rsidRPr="00AE432C" w:rsidRDefault="00FF214F" w:rsidP="00FA2B23">
                  <w:pPr>
                    <w:pStyle w:val="Commentaire"/>
                    <w:framePr w:hSpace="141" w:wrap="around" w:vAnchor="text" w:hAnchor="margin" w:y="-838"/>
                    <w:spacing w:line="360" w:lineRule="auto"/>
                    <w:ind w:left="164"/>
                    <w:rPr>
                      <w:b/>
                      <w:bCs/>
                      <w:sz w:val="22"/>
                      <w:lang w:val="fr-CH"/>
                    </w:rPr>
                  </w:pPr>
                  <w:r w:rsidRPr="00AE432C">
                    <w:rPr>
                      <w:b/>
                      <w:bCs/>
                      <w:sz w:val="22"/>
                      <w:lang w:val="fr-CH"/>
                    </w:rPr>
                    <w:t>Programme d’études</w:t>
                  </w:r>
                  <w:r w:rsidR="00380388" w:rsidRPr="00AE432C">
                    <w:rPr>
                      <w:b/>
                      <w:bCs/>
                      <w:sz w:val="22"/>
                      <w:lang w:val="fr-CH"/>
                    </w:rPr>
                    <w:t xml:space="preserve"> </w:t>
                  </w:r>
                  <w:r w:rsidRPr="00AE432C">
                    <w:rPr>
                      <w:b/>
                      <w:bCs/>
                      <w:sz w:val="22"/>
                      <w:lang w:val="fr-CH"/>
                    </w:rPr>
                    <w:t xml:space="preserve">: </w:t>
                  </w:r>
                </w:p>
                <w:p w14:paraId="7EECBBE4" w14:textId="2BD418C9" w:rsidR="00DB78A0" w:rsidRDefault="00010A85" w:rsidP="00FA2B23">
                  <w:pPr>
                    <w:pStyle w:val="Commentaire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203176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14F" w:rsidRPr="006550BF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A05341" w:rsidRPr="006550BF">
                    <w:rPr>
                      <w:sz w:val="22"/>
                      <w:lang w:val="fr-CH"/>
                    </w:rPr>
                    <w:t xml:space="preserve"> </w:t>
                  </w:r>
                  <w:proofErr w:type="spellStart"/>
                  <w:r w:rsidR="00A05341" w:rsidRPr="006550BF">
                    <w:rPr>
                      <w:sz w:val="22"/>
                      <w:lang w:val="fr-CH"/>
                    </w:rPr>
                    <w:t>BLaw</w:t>
                  </w:r>
                  <w:proofErr w:type="spellEnd"/>
                  <w:r w:rsidR="00A05341" w:rsidRPr="006550BF">
                    <w:rPr>
                      <w:sz w:val="22"/>
                      <w:lang w:val="fr-CH"/>
                    </w:rPr>
                    <w:t xml:space="preserve"> / </w:t>
                  </w:r>
                  <w:proofErr w:type="spellStart"/>
                  <w:r w:rsidR="00A05341" w:rsidRPr="006550BF">
                    <w:rPr>
                      <w:sz w:val="22"/>
                      <w:lang w:val="fr-CH"/>
                    </w:rPr>
                    <w:t>BLaw</w:t>
                  </w:r>
                  <w:proofErr w:type="spellEnd"/>
                  <w:r w:rsidR="00A05341" w:rsidRPr="006550BF">
                    <w:rPr>
                      <w:sz w:val="22"/>
                      <w:lang w:val="fr-CH"/>
                    </w:rPr>
                    <w:t xml:space="preserve"> TP</w:t>
                  </w:r>
                  <w:r w:rsidR="00F30DF2">
                    <w:rPr>
                      <w:sz w:val="22"/>
                      <w:lang w:val="fr-CH"/>
                    </w:rPr>
                    <w:t xml:space="preserve"> (</w:t>
                  </w:r>
                  <w:proofErr w:type="spellStart"/>
                  <w:r w:rsidR="00F30DF2">
                    <w:rPr>
                      <w:sz w:val="22"/>
                      <w:lang w:val="fr-CH"/>
                    </w:rPr>
                    <w:t>Veuillez vous</w:t>
                  </w:r>
                  <w:proofErr w:type="spellEnd"/>
                  <w:r w:rsidR="00F30DF2">
                    <w:rPr>
                      <w:sz w:val="22"/>
                      <w:lang w:val="fr-CH"/>
                    </w:rPr>
                    <w:t xml:space="preserve"> inscrire sous la rubrique A</w:t>
                  </w:r>
                  <w:r w:rsidR="005A6A7F">
                    <w:rPr>
                      <w:sz w:val="22"/>
                      <w:lang w:val="fr-CH"/>
                    </w:rPr>
                    <w:t>, p. 1</w:t>
                  </w:r>
                  <w:r w:rsidR="00AD6789">
                    <w:rPr>
                      <w:sz w:val="22"/>
                      <w:lang w:val="fr-CH"/>
                    </w:rPr>
                    <w:t xml:space="preserve"> - 2</w:t>
                  </w:r>
                  <w:r w:rsidR="00F30DF2">
                    <w:rPr>
                      <w:sz w:val="22"/>
                      <w:lang w:val="fr-CH"/>
                    </w:rPr>
                    <w:t>)</w:t>
                  </w:r>
                  <w:r w:rsidR="00DB78A0">
                    <w:rPr>
                      <w:sz w:val="22"/>
                      <w:lang w:val="fr-CH"/>
                    </w:rPr>
                    <w:t xml:space="preserve"> </w:t>
                  </w:r>
                  <w:r w:rsidR="00F96D74">
                    <w:rPr>
                      <w:sz w:val="22"/>
                      <w:lang w:val="fr-CH"/>
                    </w:rPr>
                    <w:t xml:space="preserve">     </w:t>
                  </w:r>
                </w:p>
                <w:p w14:paraId="134EAC81" w14:textId="7C82CCEF" w:rsidR="00A05341" w:rsidRPr="006550BF" w:rsidRDefault="00010A85" w:rsidP="00FA2B23">
                  <w:pPr>
                    <w:pStyle w:val="Commentaire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1423833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D74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F96D74">
                    <w:rPr>
                      <w:sz w:val="22"/>
                      <w:lang w:val="fr-CH"/>
                    </w:rPr>
                    <w:t xml:space="preserve"> </w:t>
                  </w:r>
                  <w:r w:rsidR="00A05341" w:rsidRPr="006550BF">
                    <w:rPr>
                      <w:sz w:val="22"/>
                      <w:lang w:val="fr-CH"/>
                    </w:rPr>
                    <w:t>MLaw</w:t>
                  </w:r>
                  <w:r w:rsidR="00F96D74">
                    <w:rPr>
                      <w:sz w:val="22"/>
                      <w:lang w:val="fr-CH"/>
                    </w:rPr>
                    <w:t xml:space="preserve"> / </w:t>
                  </w:r>
                  <w:r w:rsidR="00A05341" w:rsidRPr="006550BF">
                    <w:rPr>
                      <w:sz w:val="22"/>
                      <w:lang w:val="fr-CH"/>
                    </w:rPr>
                    <w:t>MALS</w:t>
                  </w:r>
                  <w:r w:rsidR="00F96D74" w:rsidRPr="00F96D74">
                    <w:rPr>
                      <w:sz w:val="22"/>
                      <w:lang w:val="fr-CH"/>
                    </w:rPr>
                    <w:t xml:space="preserve"> (</w:t>
                  </w:r>
                  <w:proofErr w:type="spellStart"/>
                  <w:r w:rsidR="00F96D74" w:rsidRPr="00F96D74">
                    <w:rPr>
                      <w:sz w:val="22"/>
                      <w:lang w:val="fr-CH"/>
                    </w:rPr>
                    <w:t>Veuille</w:t>
                  </w:r>
                  <w:r w:rsidR="00F96D74">
                    <w:rPr>
                      <w:sz w:val="22"/>
                      <w:lang w:val="fr-CH"/>
                    </w:rPr>
                    <w:t>z vous</w:t>
                  </w:r>
                  <w:proofErr w:type="spellEnd"/>
                  <w:r w:rsidR="00F96D74">
                    <w:rPr>
                      <w:sz w:val="22"/>
                      <w:lang w:val="fr-CH"/>
                    </w:rPr>
                    <w:t xml:space="preserve"> inscrire sous</w:t>
                  </w:r>
                  <w:r w:rsidR="00F30DF2">
                    <w:rPr>
                      <w:sz w:val="22"/>
                      <w:lang w:val="fr-CH"/>
                    </w:rPr>
                    <w:t xml:space="preserve"> la rubrique B</w:t>
                  </w:r>
                  <w:r w:rsidR="005A6A7F">
                    <w:rPr>
                      <w:sz w:val="22"/>
                      <w:lang w:val="fr-CH"/>
                    </w:rPr>
                    <w:t>, p. 3</w:t>
                  </w:r>
                  <w:r w:rsidR="00F96D74">
                    <w:rPr>
                      <w:sz w:val="22"/>
                      <w:lang w:val="fr-CH"/>
                    </w:rPr>
                    <w:t>)</w:t>
                  </w:r>
                </w:p>
                <w:p w14:paraId="3D836DC4" w14:textId="40031F51" w:rsidR="00AE432C" w:rsidRDefault="00010A85" w:rsidP="00FA2B23">
                  <w:pPr>
                    <w:pStyle w:val="Commentaire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725409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5341" w:rsidRPr="001734D2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A05341" w:rsidRPr="001734D2">
                    <w:rPr>
                      <w:sz w:val="22"/>
                      <w:lang w:val="fr-CH"/>
                    </w:rPr>
                    <w:t xml:space="preserve"> </w:t>
                  </w:r>
                  <w:r w:rsidR="0069282F">
                    <w:rPr>
                      <w:sz w:val="22"/>
                      <w:lang w:val="fr-CH"/>
                    </w:rPr>
                    <w:t>E</w:t>
                  </w:r>
                  <w:r w:rsidR="00A05341">
                    <w:rPr>
                      <w:sz w:val="22"/>
                      <w:lang w:val="fr-CH"/>
                    </w:rPr>
                    <w:t>tudiant</w:t>
                  </w:r>
                  <w:r w:rsidR="00FF214F">
                    <w:rPr>
                      <w:sz w:val="22"/>
                      <w:lang w:val="fr-CH"/>
                    </w:rPr>
                    <w:t>-e</w:t>
                  </w:r>
                  <w:r w:rsidR="00A05341">
                    <w:rPr>
                      <w:sz w:val="22"/>
                      <w:lang w:val="fr-CH"/>
                    </w:rPr>
                    <w:t xml:space="preserve"> de mobilité INcoming (SEMP, convention, Double diplôme Fribourg / Paris II, Mobilité suisse, Étudiant</w:t>
                  </w:r>
                  <w:r w:rsidR="00380388">
                    <w:rPr>
                      <w:sz w:val="22"/>
                      <w:lang w:val="fr-CH"/>
                    </w:rPr>
                    <w:t>-e-s</w:t>
                  </w:r>
                  <w:r w:rsidR="00A05341">
                    <w:rPr>
                      <w:sz w:val="22"/>
                      <w:lang w:val="fr-CH"/>
                    </w:rPr>
                    <w:t xml:space="preserve"> hôte d’enseignement complémentaire, BENEFRI)</w:t>
                  </w:r>
                  <w:r w:rsidR="00F30DF2">
                    <w:rPr>
                      <w:sz w:val="22"/>
                      <w:lang w:val="fr-CH"/>
                    </w:rPr>
                    <w:t xml:space="preserve"> </w:t>
                  </w:r>
                </w:p>
                <w:p w14:paraId="66206C7C" w14:textId="2046C27A" w:rsidR="00F30DF2" w:rsidRPr="006550BF" w:rsidRDefault="00F30DF2" w:rsidP="00FA2B23">
                  <w:pPr>
                    <w:pStyle w:val="Commentaire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  <w:lang w:val="fr-CH"/>
                    </w:rPr>
                  </w:pPr>
                  <w:r w:rsidRPr="00F96D74">
                    <w:rPr>
                      <w:sz w:val="22"/>
                      <w:lang w:val="fr-CH"/>
                    </w:rPr>
                    <w:t>(</w:t>
                  </w:r>
                  <w:proofErr w:type="spellStart"/>
                  <w:r w:rsidRPr="00F96D74">
                    <w:rPr>
                      <w:sz w:val="22"/>
                      <w:lang w:val="fr-CH"/>
                    </w:rPr>
                    <w:t>Veuille</w:t>
                  </w:r>
                  <w:r>
                    <w:rPr>
                      <w:sz w:val="22"/>
                      <w:lang w:val="fr-CH"/>
                    </w:rPr>
                    <w:t>z vous</w:t>
                  </w:r>
                  <w:proofErr w:type="spellEnd"/>
                  <w:r>
                    <w:rPr>
                      <w:sz w:val="22"/>
                      <w:lang w:val="fr-CH"/>
                    </w:rPr>
                    <w:t xml:space="preserve"> inscrire sous la rubrique B</w:t>
                  </w:r>
                  <w:r w:rsidR="005A6A7F">
                    <w:rPr>
                      <w:sz w:val="22"/>
                      <w:lang w:val="fr-CH"/>
                    </w:rPr>
                    <w:t>, p. 3</w:t>
                  </w:r>
                  <w:r>
                    <w:rPr>
                      <w:sz w:val="22"/>
                      <w:lang w:val="fr-CH"/>
                    </w:rPr>
                    <w:t>)</w:t>
                  </w:r>
                </w:p>
                <w:p w14:paraId="53E20F57" w14:textId="225F9157" w:rsidR="00F30DF2" w:rsidRPr="006550BF" w:rsidRDefault="00010A85" w:rsidP="00FA2B23">
                  <w:pPr>
                    <w:pStyle w:val="Commentaire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-1414546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5341" w:rsidRPr="001734D2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A05341">
                    <w:rPr>
                      <w:sz w:val="22"/>
                      <w:lang w:val="fr-CH"/>
                    </w:rPr>
                    <w:t xml:space="preserve"> Branche secondaire / soft</w:t>
                  </w:r>
                  <w:r w:rsidR="00F72895">
                    <w:rPr>
                      <w:sz w:val="22"/>
                      <w:lang w:val="fr-CH"/>
                    </w:rPr>
                    <w:t xml:space="preserve"> </w:t>
                  </w:r>
                  <w:proofErr w:type="spellStart"/>
                  <w:r w:rsidR="00A05341">
                    <w:rPr>
                      <w:sz w:val="22"/>
                      <w:lang w:val="fr-CH"/>
                    </w:rPr>
                    <w:t>skills</w:t>
                  </w:r>
                  <w:proofErr w:type="spellEnd"/>
                  <w:r w:rsidR="00F30DF2">
                    <w:rPr>
                      <w:sz w:val="22"/>
                      <w:lang w:val="fr-CH"/>
                    </w:rPr>
                    <w:t xml:space="preserve"> </w:t>
                  </w:r>
                  <w:r w:rsidR="00F30DF2" w:rsidRPr="00F96D74">
                    <w:rPr>
                      <w:sz w:val="22"/>
                      <w:lang w:val="fr-CH"/>
                    </w:rPr>
                    <w:t>(</w:t>
                  </w:r>
                  <w:proofErr w:type="spellStart"/>
                  <w:r w:rsidR="00F30DF2" w:rsidRPr="00F96D74">
                    <w:rPr>
                      <w:sz w:val="22"/>
                      <w:lang w:val="fr-CH"/>
                    </w:rPr>
                    <w:t>Veuille</w:t>
                  </w:r>
                  <w:r w:rsidR="00F30DF2">
                    <w:rPr>
                      <w:sz w:val="22"/>
                      <w:lang w:val="fr-CH"/>
                    </w:rPr>
                    <w:t>z vous</w:t>
                  </w:r>
                  <w:proofErr w:type="spellEnd"/>
                  <w:r w:rsidR="00F30DF2">
                    <w:rPr>
                      <w:sz w:val="22"/>
                      <w:lang w:val="fr-CH"/>
                    </w:rPr>
                    <w:t xml:space="preserve"> inscrire sous la rubrique B</w:t>
                  </w:r>
                  <w:r w:rsidR="005A6A7F">
                    <w:rPr>
                      <w:sz w:val="22"/>
                      <w:lang w:val="fr-CH"/>
                    </w:rPr>
                    <w:t>, p. 3</w:t>
                  </w:r>
                  <w:r w:rsidR="00F30DF2">
                    <w:rPr>
                      <w:sz w:val="22"/>
                      <w:lang w:val="fr-CH"/>
                    </w:rPr>
                    <w:t>)</w:t>
                  </w:r>
                </w:p>
                <w:p w14:paraId="6B8099AE" w14:textId="48243EB5" w:rsidR="000A2E2B" w:rsidRPr="00C92086" w:rsidRDefault="000A2E2B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  <w:lang w:val="fr-CH"/>
                    </w:rPr>
                  </w:pPr>
                </w:p>
              </w:tc>
            </w:tr>
            <w:tr w:rsidR="000A2E2B" w:rsidRPr="0044578A" w14:paraId="256E911B" w14:textId="77777777" w:rsidTr="00E41D4E">
              <w:tc>
                <w:tcPr>
                  <w:tcW w:w="9299" w:type="dxa"/>
                </w:tcPr>
                <w:p w14:paraId="47B655FB" w14:textId="77777777" w:rsidR="000A2E2B" w:rsidRPr="0017553E" w:rsidRDefault="000A2E2B" w:rsidP="00FA2B23">
                  <w:pPr>
                    <w:pStyle w:val="Paragraphedeliste"/>
                    <w:framePr w:hSpace="141" w:wrap="around" w:vAnchor="text" w:hAnchor="margin" w:y="-838"/>
                    <w:ind w:left="0"/>
                    <w:rPr>
                      <w:sz w:val="24"/>
                      <w:szCs w:val="24"/>
                      <w:u w:val="single"/>
                      <w:lang w:val="fr-CH"/>
                    </w:rPr>
                  </w:pPr>
                </w:p>
                <w:p w14:paraId="15D93158" w14:textId="52D53FE4" w:rsidR="000A2E2B" w:rsidRPr="00BC7192" w:rsidRDefault="0017553E" w:rsidP="00FA2B23">
                  <w:pPr>
                    <w:pStyle w:val="Paragraphedeliste"/>
                    <w:framePr w:hSpace="141" w:wrap="around" w:vAnchor="text" w:hAnchor="margin" w:y="-838"/>
                    <w:numPr>
                      <w:ilvl w:val="0"/>
                      <w:numId w:val="25"/>
                    </w:numP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  <w:r w:rsidRPr="0017553E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Inscription</w:t>
                  </w:r>
                  <w:r w:rsidR="00BC7192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à </w:t>
                  </w:r>
                  <w:r w:rsidRPr="0017553E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la session d’examens</w:t>
                  </w:r>
                  <w:r w:rsidR="000A2E2B" w:rsidRPr="0017553E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3/2020</w:t>
                  </w:r>
                  <w:r w:rsidR="000C2CE5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pour les étudiant-e-s</w:t>
                  </w:r>
                  <w:r w:rsidR="000836DA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</w:t>
                  </w:r>
                  <w:r w:rsidR="000C2CE5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BLaw </w:t>
                  </w:r>
                </w:p>
                <w:p w14:paraId="42759D26" w14:textId="40F955F2" w:rsidR="00BC7192" w:rsidRDefault="00BC7192" w:rsidP="00FA2B23">
                  <w:pPr>
                    <w:pStyle w:val="Paragraphedeliste"/>
                    <w:framePr w:hSpace="141" w:wrap="around" w:vAnchor="text" w:hAnchor="margin" w:y="-838"/>
                    <w:ind w:left="310"/>
                    <w:rPr>
                      <w:sz w:val="22"/>
                      <w:lang w:val="fr-CH"/>
                    </w:rPr>
                  </w:pPr>
                </w:p>
                <w:p w14:paraId="5EC8AA99" w14:textId="5AD3DA43" w:rsidR="000A2E2B" w:rsidRDefault="00010A85" w:rsidP="00FA2B23">
                  <w:pPr>
                    <w:pStyle w:val="Paragraphedeliste"/>
                    <w:framePr w:hSpace="141" w:wrap="around" w:vAnchor="text" w:hAnchor="margin" w:y="-838"/>
                    <w:ind w:left="310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-594393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6B4E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9870C4" w:rsidRPr="0017553E">
                    <w:rPr>
                      <w:sz w:val="22"/>
                      <w:lang w:val="fr-CH"/>
                    </w:rPr>
                    <w:t xml:space="preserve"> </w:t>
                  </w:r>
                  <w:r w:rsidR="00BC7192">
                    <w:rPr>
                      <w:sz w:val="22"/>
                      <w:lang w:val="fr-CH"/>
                    </w:rPr>
                    <w:t xml:space="preserve"> Par la présente je </w:t>
                  </w:r>
                  <w:r w:rsidR="00AE432C">
                    <w:rPr>
                      <w:sz w:val="22"/>
                      <w:lang w:val="fr-CH"/>
                    </w:rPr>
                    <w:t>m’inscris</w:t>
                  </w:r>
                  <w:r w:rsidR="0017553E" w:rsidRPr="0017553E">
                    <w:rPr>
                      <w:sz w:val="22"/>
                      <w:lang w:val="fr-CH"/>
                    </w:rPr>
                    <w:t xml:space="preserve"> </w:t>
                  </w:r>
                  <w:r w:rsidR="0069282F">
                    <w:rPr>
                      <w:sz w:val="22"/>
                      <w:lang w:val="fr-CH"/>
                    </w:rPr>
                    <w:t>à</w:t>
                  </w:r>
                  <w:r w:rsidR="0017553E" w:rsidRPr="0017553E">
                    <w:rPr>
                      <w:sz w:val="22"/>
                      <w:lang w:val="fr-CH"/>
                    </w:rPr>
                    <w:t xml:space="preserve"> la session d’examens</w:t>
                  </w:r>
                  <w:r w:rsidR="009870C4" w:rsidRPr="0017553E">
                    <w:rPr>
                      <w:sz w:val="22"/>
                      <w:lang w:val="fr-CH"/>
                    </w:rPr>
                    <w:t xml:space="preserve"> 3/2020.</w:t>
                  </w:r>
                  <w:r w:rsidR="00295D1E">
                    <w:rPr>
                      <w:sz w:val="22"/>
                      <w:lang w:val="fr-CH"/>
                    </w:rPr>
                    <w:t xml:space="preserve"> </w:t>
                  </w:r>
                  <w:r w:rsidR="00B07C66" w:rsidRPr="00B07C66">
                    <w:rPr>
                      <w:sz w:val="22"/>
                      <w:lang w:val="fr-CH"/>
                    </w:rPr>
                    <w:t>Je veux me présenter aux examens suivants</w:t>
                  </w:r>
                  <w:r w:rsidR="009D79DD">
                    <w:rPr>
                      <w:sz w:val="22"/>
                      <w:lang w:val="fr-CH"/>
                    </w:rPr>
                    <w:t xml:space="preserve"> de </w:t>
                  </w:r>
                  <w:r w:rsidR="00B07C66" w:rsidRPr="00B07C66">
                    <w:rPr>
                      <w:sz w:val="22"/>
                      <w:lang w:val="fr-CH"/>
                    </w:rPr>
                    <w:t>la session d’examens</w:t>
                  </w:r>
                  <w:r w:rsidR="000A2E2B" w:rsidRPr="00B07C66">
                    <w:rPr>
                      <w:sz w:val="22"/>
                      <w:lang w:val="fr-CH"/>
                    </w:rPr>
                    <w:t xml:space="preserve"> 3/2020</w:t>
                  </w:r>
                  <w:r w:rsidR="00B4621B">
                    <w:rPr>
                      <w:sz w:val="22"/>
                      <w:lang w:val="fr-CH"/>
                    </w:rPr>
                    <w:t xml:space="preserve"> </w:t>
                  </w:r>
                  <w:r w:rsidR="000A2E2B" w:rsidRPr="00B07C66">
                    <w:rPr>
                      <w:sz w:val="22"/>
                      <w:lang w:val="fr-CH"/>
                    </w:rPr>
                    <w:t>:</w:t>
                  </w:r>
                  <w:r w:rsidR="0069282F">
                    <w:rPr>
                      <w:sz w:val="22"/>
                      <w:lang w:val="fr-CH"/>
                    </w:rPr>
                    <w:t xml:space="preserve"> (Veuillez cocher les examens concernés)</w:t>
                  </w:r>
                </w:p>
                <w:p w14:paraId="45727DD7" w14:textId="77777777" w:rsidR="00B85827" w:rsidRPr="00B07C66" w:rsidRDefault="00B85827" w:rsidP="00FA2B23">
                  <w:pPr>
                    <w:pStyle w:val="Paragraphedeliste"/>
                    <w:framePr w:hSpace="141" w:wrap="around" w:vAnchor="text" w:hAnchor="margin" w:y="-838"/>
                    <w:ind w:left="0"/>
                    <w:rPr>
                      <w:sz w:val="22"/>
                      <w:lang w:val="fr-CH"/>
                    </w:rPr>
                  </w:pPr>
                </w:p>
                <w:p w14:paraId="53458AC5" w14:textId="1FDFD71B" w:rsidR="000A2E2B" w:rsidRDefault="00010A85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-1645192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451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0A2E2B">
                    <w:rPr>
                      <w:sz w:val="22"/>
                    </w:rPr>
                    <w:t xml:space="preserve"> </w:t>
                  </w:r>
                  <w:r w:rsidR="000A2E2B" w:rsidRPr="00E41D4E">
                    <w:rPr>
                      <w:b/>
                      <w:bCs/>
                      <w:sz w:val="22"/>
                    </w:rPr>
                    <w:t xml:space="preserve">IUR </w:t>
                  </w:r>
                  <w:proofErr w:type="gramStart"/>
                  <w:r w:rsidR="000A2E2B" w:rsidRPr="00E41D4E">
                    <w:rPr>
                      <w:b/>
                      <w:bCs/>
                      <w:sz w:val="22"/>
                    </w:rPr>
                    <w:t>I</w:t>
                  </w:r>
                  <w:r w:rsidR="00B151DC">
                    <w:rPr>
                      <w:b/>
                      <w:bCs/>
                      <w:sz w:val="22"/>
                    </w:rPr>
                    <w:t xml:space="preserve"> </w:t>
                  </w:r>
                  <w:r w:rsidR="009870C4" w:rsidRPr="00E41D4E">
                    <w:rPr>
                      <w:b/>
                      <w:bCs/>
                      <w:sz w:val="22"/>
                    </w:rPr>
                    <w:t>:</w:t>
                  </w:r>
                  <w:proofErr w:type="gramEnd"/>
                  <w:r w:rsidR="0069282F">
                    <w:rPr>
                      <w:b/>
                      <w:bCs/>
                      <w:sz w:val="22"/>
                    </w:rPr>
                    <w:t xml:space="preserve"> </w:t>
                  </w:r>
                </w:p>
                <w:p w14:paraId="6712C55A" w14:textId="77777777" w:rsidR="00771886" w:rsidRDefault="00771886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</w:rPr>
                  </w:pPr>
                </w:p>
                <w:tbl>
                  <w:tblPr>
                    <w:tblStyle w:val="Grilledutableau"/>
                    <w:tblW w:w="7655" w:type="dxa"/>
                    <w:tblInd w:w="1418" w:type="dxa"/>
                    <w:tblLook w:val="04A0" w:firstRow="1" w:lastRow="0" w:firstColumn="1" w:lastColumn="0" w:noHBand="0" w:noVBand="1"/>
                  </w:tblPr>
                  <w:tblGrid>
                    <w:gridCol w:w="2534"/>
                    <w:gridCol w:w="2552"/>
                    <w:gridCol w:w="2569"/>
                  </w:tblGrid>
                  <w:tr w:rsidR="00284512" w14:paraId="3D67BB9B" w14:textId="77777777" w:rsidTr="00284512">
                    <w:tc>
                      <w:tcPr>
                        <w:tcW w:w="4965" w:type="dxa"/>
                        <w:gridSpan w:val="2"/>
                      </w:tcPr>
                      <w:p w14:paraId="0788482C" w14:textId="0599E2C5" w:rsidR="00284512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1523316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>
                          <w:rPr>
                            <w:sz w:val="22"/>
                          </w:rPr>
                          <w:t xml:space="preserve"> Einführung in das Recht/ ZPO und SchKG</w:t>
                        </w:r>
                      </w:p>
                      <w:p w14:paraId="58DC0D58" w14:textId="5372D97E" w:rsidR="00284512" w:rsidRPr="00284512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tabs>
                            <w:tab w:val="left" w:pos="453"/>
                            <w:tab w:val="left" w:pos="5713"/>
                          </w:tabs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0835615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  <w:lang w:val="fr-CH"/>
                          </w:rPr>
                          <w:t xml:space="preserve"> Introduction au droit/Procédure civile et </w:t>
                        </w:r>
                        <w:r w:rsidR="00771886">
                          <w:rPr>
                            <w:sz w:val="22"/>
                            <w:lang w:val="fr-CH"/>
                          </w:rPr>
                          <w:t>exécution forcée</w:t>
                        </w:r>
                        <w:r w:rsidR="00284512" w:rsidRPr="00284512">
                          <w:rPr>
                            <w:sz w:val="22"/>
                            <w:lang w:val="fr-CH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2690" w:type="dxa"/>
                      </w:tcPr>
                      <w:p w14:paraId="6E083BCA" w14:textId="38B05209" w:rsidR="00284512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5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8663388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>
                          <w:rPr>
                            <w:sz w:val="22"/>
                          </w:rPr>
                          <w:t xml:space="preserve"> Strafrecht I</w:t>
                        </w:r>
                      </w:p>
                      <w:p w14:paraId="236789D5" w14:textId="2595FBD4" w:rsidR="00284512" w:rsidRPr="00284512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tabs>
                            <w:tab w:val="left" w:pos="5838"/>
                          </w:tabs>
                          <w:ind w:left="5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5218281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</w:rPr>
                          <w:t xml:space="preserve"> Droit pénal I</w:t>
                        </w:r>
                      </w:p>
                      <w:p w14:paraId="0CF8BC98" w14:textId="77777777" w:rsidR="00284512" w:rsidRDefault="00284512" w:rsidP="00FA2B23">
                        <w:pPr>
                          <w:pStyle w:val="Paragraphedeliste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 w:rsidR="00284512" w14:paraId="6607C658" w14:textId="77777777" w:rsidTr="00284512">
                    <w:tc>
                      <w:tcPr>
                        <w:tcW w:w="3024" w:type="dxa"/>
                      </w:tcPr>
                      <w:p w14:paraId="3B1BC76E" w14:textId="77777777" w:rsidR="00284512" w:rsidRPr="00C92086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en-GB"/>
                          </w:rPr>
                        </w:pPr>
                        <w:sdt>
                          <w:sdtPr>
                            <w:rPr>
                              <w:sz w:val="22"/>
                              <w:lang w:val="en-GB"/>
                            </w:rPr>
                            <w:id w:val="2313578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C92086">
                              <w:rPr>
                                <w:rFonts w:ascii="MS Gothic" w:eastAsia="MS Gothic" w:hAnsi="MS Gothic" w:hint="eastAsia"/>
                                <w:sz w:val="22"/>
                                <w:lang w:val="en-GB"/>
                              </w:rPr>
                              <w:t>☐</w:t>
                            </w:r>
                          </w:sdtContent>
                        </w:sdt>
                        <w:r w:rsidR="00284512" w:rsidRPr="00C92086">
                          <w:rPr>
                            <w:sz w:val="22"/>
                            <w:lang w:val="en-GB"/>
                          </w:rPr>
                          <w:t xml:space="preserve"> Zivilrecht I   </w:t>
                        </w:r>
                      </w:p>
                      <w:p w14:paraId="767CB2A9" w14:textId="63A6F1D2" w:rsidR="00284512" w:rsidRPr="00C92086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spacing w:line="240" w:lineRule="auto"/>
                          <w:ind w:left="0"/>
                          <w:rPr>
                            <w:sz w:val="22"/>
                            <w:lang w:val="en-GB"/>
                          </w:rPr>
                        </w:pPr>
                        <w:sdt>
                          <w:sdtPr>
                            <w:rPr>
                              <w:sz w:val="22"/>
                              <w:lang w:val="en-GB"/>
                            </w:rPr>
                            <w:id w:val="-1589993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C92086">
                              <w:rPr>
                                <w:rFonts w:ascii="MS Gothic" w:eastAsia="MS Gothic" w:hAnsi="MS Gothic" w:hint="eastAsia"/>
                                <w:sz w:val="22"/>
                                <w:lang w:val="en-GB"/>
                              </w:rPr>
                              <w:t>☐</w:t>
                            </w:r>
                          </w:sdtContent>
                        </w:sdt>
                        <w:r w:rsidR="00284512" w:rsidRPr="00C92086">
                          <w:rPr>
                            <w:sz w:val="22"/>
                            <w:lang w:val="en-GB"/>
                          </w:rPr>
                          <w:t xml:space="preserve"> Droit civil I                                    </w:t>
                        </w:r>
                      </w:p>
                    </w:tc>
                    <w:tc>
                      <w:tcPr>
                        <w:tcW w:w="3024" w:type="dxa"/>
                      </w:tcPr>
                      <w:p w14:paraId="020BBBD2" w14:textId="77777777" w:rsidR="00284512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11056470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9B0197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 w:rsidRPr="009B0197">
                          <w:rPr>
                            <w:sz w:val="22"/>
                          </w:rPr>
                          <w:t xml:space="preserve"> Römisches Recht</w:t>
                        </w:r>
                      </w:p>
                      <w:p w14:paraId="28DEF189" w14:textId="1697E17E" w:rsidR="00284512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2304938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4512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284512" w:rsidRPr="009870C4">
                          <w:rPr>
                            <w:sz w:val="22"/>
                            <w:lang w:val="fr-CH"/>
                          </w:rPr>
                          <w:t>Droit romain</w:t>
                        </w:r>
                        <w:r w:rsidR="00284512">
                          <w:rPr>
                            <w:sz w:val="22"/>
                            <w:lang w:val="fr-CH"/>
                          </w:rPr>
                          <w:t xml:space="preserve">              </w:t>
                        </w:r>
                        <w:r w:rsidR="00284512" w:rsidRPr="009B0197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284512">
                          <w:rPr>
                            <w:sz w:val="22"/>
                          </w:rPr>
                          <w:t xml:space="preserve">      </w:t>
                        </w:r>
                        <w:r w:rsidR="00284512" w:rsidRPr="009B0197">
                          <w:rPr>
                            <w:sz w:val="22"/>
                          </w:rPr>
                          <w:t xml:space="preserve"> </w:t>
                        </w:r>
                        <w:r w:rsidR="00284512">
                          <w:rPr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221B3399" w14:textId="0F23C653" w:rsidR="00284512" w:rsidRPr="00284512" w:rsidRDefault="00010A85" w:rsidP="00FA2B23">
                        <w:pPr>
                          <w:framePr w:hSpace="141" w:wrap="around" w:vAnchor="text" w:hAnchor="margin" w:y="-838"/>
                          <w:ind w:left="76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19673986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</w:rPr>
                          <w:t xml:space="preserve"> Öffentliches Recht I </w:t>
                        </w:r>
                      </w:p>
                      <w:p w14:paraId="0BE4DD3B" w14:textId="40B07294" w:rsidR="00284512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spacing w:line="240" w:lineRule="auto"/>
                          <w:ind w:left="74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531943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</w:rPr>
                          <w:t xml:space="preserve"> Droit public I    </w:t>
                        </w:r>
                      </w:p>
                    </w:tc>
                  </w:tr>
                  <w:tr w:rsidR="00284512" w:rsidRPr="00FA2B23" w14:paraId="63774931" w14:textId="77777777" w:rsidTr="00284512">
                    <w:tc>
                      <w:tcPr>
                        <w:tcW w:w="9073" w:type="dxa"/>
                        <w:gridSpan w:val="3"/>
                      </w:tcPr>
                      <w:p w14:paraId="4EB2155B" w14:textId="3D5394CC" w:rsidR="00284512" w:rsidRPr="00284512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2703684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  <w:lang w:val="fr-CH"/>
                          </w:rPr>
                          <w:t xml:space="preserve"> Europa- und Völkerrecht</w:t>
                        </w:r>
                      </w:p>
                      <w:p w14:paraId="20EA1BA7" w14:textId="57506ABA" w:rsidR="00284512" w:rsidRPr="00284512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9039535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  <w:lang w:val="fr-CH"/>
                          </w:rPr>
                          <w:t xml:space="preserve"> Droit international public et droit constitutionnel européen</w:t>
                        </w:r>
                      </w:p>
                      <w:p w14:paraId="59606E60" w14:textId="77777777" w:rsidR="00284512" w:rsidRPr="00284512" w:rsidRDefault="00284512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</w:p>
                    </w:tc>
                  </w:tr>
                </w:tbl>
                <w:p w14:paraId="091CDFBD" w14:textId="534F0EFC" w:rsidR="00197F69" w:rsidRDefault="00197F69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p w14:paraId="1AFEBDBB" w14:textId="5569653B" w:rsidR="00295D1E" w:rsidRDefault="00295D1E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p w14:paraId="51A85599" w14:textId="77777777" w:rsidR="00B151DC" w:rsidRDefault="00B151DC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p w14:paraId="2DE98394" w14:textId="4F783579" w:rsidR="000A2E2B" w:rsidRPr="00B85827" w:rsidRDefault="00010A85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1465466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AD3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436A71" w:rsidRPr="00B85827">
                    <w:rPr>
                      <w:sz w:val="22"/>
                      <w:lang w:val="fr-CH"/>
                    </w:rPr>
                    <w:t xml:space="preserve"> </w:t>
                  </w:r>
                  <w:r w:rsidR="000A2E2B" w:rsidRPr="00B85827">
                    <w:rPr>
                      <w:b/>
                      <w:bCs/>
                      <w:sz w:val="22"/>
                      <w:lang w:val="fr-CH"/>
                    </w:rPr>
                    <w:t>IUR II</w:t>
                  </w:r>
                  <w:r w:rsidR="00B151DC">
                    <w:rPr>
                      <w:b/>
                      <w:bCs/>
                      <w:sz w:val="22"/>
                      <w:lang w:val="fr-CH"/>
                    </w:rPr>
                    <w:t> :</w:t>
                  </w:r>
                </w:p>
                <w:p w14:paraId="240907C3" w14:textId="77777777" w:rsidR="001875AE" w:rsidRPr="00B85827" w:rsidRDefault="001875AE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tbl>
                  <w:tblPr>
                    <w:tblStyle w:val="Grilledutableau"/>
                    <w:tblW w:w="7512" w:type="dxa"/>
                    <w:tblInd w:w="1440" w:type="dxa"/>
                    <w:tblLook w:val="04A0" w:firstRow="1" w:lastRow="0" w:firstColumn="1" w:lastColumn="0" w:noHBand="0" w:noVBand="1"/>
                  </w:tblPr>
                  <w:tblGrid>
                    <w:gridCol w:w="3827"/>
                    <w:gridCol w:w="3685"/>
                  </w:tblGrid>
                  <w:tr w:rsidR="001875AE" w:rsidRPr="00B151DC" w14:paraId="4590AF4C" w14:textId="77777777" w:rsidTr="00197F69">
                    <w:tc>
                      <w:tcPr>
                        <w:tcW w:w="3827" w:type="dxa"/>
                      </w:tcPr>
                      <w:p w14:paraId="10BBB5A6" w14:textId="77777777" w:rsidR="001875AE" w:rsidRPr="00B85827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4917974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B85827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B85827">
                          <w:rPr>
                            <w:sz w:val="22"/>
                            <w:lang w:val="fr-CH"/>
                          </w:rPr>
                          <w:t xml:space="preserve"> Steuerrecht</w:t>
                        </w:r>
                      </w:p>
                      <w:p w14:paraId="72D9FFF7" w14:textId="0E7CADDA" w:rsidR="001875AE" w:rsidRPr="00B85827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15672606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284512">
                          <w:rPr>
                            <w:sz w:val="22"/>
                            <w:lang w:val="fr-CH"/>
                          </w:rPr>
                          <w:t xml:space="preserve"> Droit fiscal                  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652F0CAF" w14:textId="23F277F0" w:rsidR="001875AE" w:rsidRPr="001875AE" w:rsidRDefault="00010A85" w:rsidP="00FA2B23">
                        <w:pPr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16829336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Strafrecht II/Strafprozessrecht</w:t>
                        </w:r>
                      </w:p>
                      <w:p w14:paraId="303D952D" w14:textId="4C2867DD" w:rsidR="001875AE" w:rsidRPr="00B85827" w:rsidRDefault="00010A85" w:rsidP="00FA2B23">
                        <w:pPr>
                          <w:framePr w:hSpace="141" w:wrap="around" w:vAnchor="text" w:hAnchor="margin" w:y="-838"/>
                          <w:tabs>
                            <w:tab w:val="left" w:pos="5838"/>
                          </w:tabs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2983887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Droit pénal II/Procédure pénale</w:t>
                        </w:r>
                      </w:p>
                    </w:tc>
                  </w:tr>
                  <w:tr w:rsidR="001875AE" w:rsidRPr="00FA2B23" w14:paraId="71E4FEC5" w14:textId="77777777" w:rsidTr="00197F69">
                    <w:tc>
                      <w:tcPr>
                        <w:tcW w:w="3827" w:type="dxa"/>
                      </w:tcPr>
                      <w:p w14:paraId="52291922" w14:textId="5E9F8A08" w:rsidR="001875A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4504262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Zivilrecht </w:t>
                        </w:r>
                        <w:r w:rsidR="001875AE">
                          <w:rPr>
                            <w:sz w:val="22"/>
                            <w:lang w:val="fr-CH"/>
                          </w:rPr>
                          <w:t>I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>I</w:t>
                        </w:r>
                      </w:p>
                      <w:p w14:paraId="5AA1C92E" w14:textId="5BBF4FE5" w:rsidR="001875AE" w:rsidRPr="001875A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8532575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Droit civil </w:t>
                        </w:r>
                        <w:r w:rsidR="001875AE">
                          <w:rPr>
                            <w:sz w:val="22"/>
                            <w:lang w:val="fr-CH"/>
                          </w:rPr>
                          <w:t>I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I                 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4DDBAA83" w14:textId="33E34613" w:rsidR="001875AE" w:rsidRPr="001875A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6044983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Obligationenrecht I</w:t>
                        </w:r>
                      </w:p>
                      <w:p w14:paraId="0BAFC9FF" w14:textId="452569CB" w:rsidR="001875AE" w:rsidRPr="001875A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8629618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Droit des obligations I</w:t>
                        </w:r>
                      </w:p>
                    </w:tc>
                  </w:tr>
                  <w:tr w:rsidR="001875AE" w:rsidRPr="001875AE" w14:paraId="0CABE97E" w14:textId="77777777" w:rsidTr="00197F69">
                    <w:tc>
                      <w:tcPr>
                        <w:tcW w:w="3827" w:type="dxa"/>
                      </w:tcPr>
                      <w:p w14:paraId="5469D330" w14:textId="77777777" w:rsidR="001875A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0938236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</w:rPr>
                          <w:t xml:space="preserve"> Öffentliches Recht II  </w:t>
                        </w:r>
                        <w:r w:rsidR="001875AE" w:rsidRPr="00284512">
                          <w:rPr>
                            <w:sz w:val="22"/>
                          </w:rPr>
                          <w:t xml:space="preserve"> </w:t>
                        </w:r>
                      </w:p>
                      <w:p w14:paraId="790EC22D" w14:textId="513E0C47" w:rsidR="001875AE" w:rsidRPr="001875A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12927448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 w:rsidRPr="00284512">
                          <w:rPr>
                            <w:sz w:val="22"/>
                          </w:rPr>
                          <w:t xml:space="preserve"> Droit public II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7B9A8623" w14:textId="0E8C7807" w:rsidR="001875AE" w:rsidRPr="001875A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19193660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</w:rPr>
                          <w:t xml:space="preserve"> Rechtsgeschichte</w:t>
                        </w:r>
                      </w:p>
                      <w:p w14:paraId="463C26DE" w14:textId="475868C9" w:rsidR="001875AE" w:rsidRPr="001875A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8898545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</w:rPr>
                          <w:t xml:space="preserve"> Histoire du droit</w:t>
                        </w:r>
                      </w:p>
                    </w:tc>
                  </w:tr>
                </w:tbl>
                <w:p w14:paraId="7E16BC51" w14:textId="55EDAFFE" w:rsidR="009870C4" w:rsidRPr="00284512" w:rsidRDefault="009870C4" w:rsidP="00FA2B23">
                  <w:pPr>
                    <w:pStyle w:val="Paragraphedeliste"/>
                    <w:framePr w:hSpace="141" w:wrap="around" w:vAnchor="text" w:hAnchor="margin" w:y="-838"/>
                    <w:ind w:left="1418"/>
                    <w:rPr>
                      <w:sz w:val="22"/>
                    </w:rPr>
                  </w:pPr>
                </w:p>
                <w:p w14:paraId="7269A0B3" w14:textId="7E78828A" w:rsidR="000A2E2B" w:rsidRDefault="00010A85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-1279634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6A7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436A71">
                    <w:rPr>
                      <w:sz w:val="22"/>
                    </w:rPr>
                    <w:t xml:space="preserve"> </w:t>
                  </w:r>
                  <w:r w:rsidR="000A2E2B" w:rsidRPr="00E41D4E">
                    <w:rPr>
                      <w:b/>
                      <w:bCs/>
                      <w:sz w:val="22"/>
                    </w:rPr>
                    <w:t xml:space="preserve">IUR </w:t>
                  </w:r>
                  <w:proofErr w:type="gramStart"/>
                  <w:r w:rsidR="000A2E2B" w:rsidRPr="00E41D4E">
                    <w:rPr>
                      <w:b/>
                      <w:bCs/>
                      <w:sz w:val="22"/>
                    </w:rPr>
                    <w:t>III</w:t>
                  </w:r>
                  <w:r w:rsidR="00B151DC">
                    <w:rPr>
                      <w:b/>
                      <w:bCs/>
                      <w:sz w:val="22"/>
                    </w:rPr>
                    <w:t xml:space="preserve"> :</w:t>
                  </w:r>
                  <w:proofErr w:type="gramEnd"/>
                </w:p>
                <w:p w14:paraId="247589DC" w14:textId="4F357A5E" w:rsidR="001875AE" w:rsidRDefault="001875AE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</w:rPr>
                  </w:pPr>
                </w:p>
                <w:tbl>
                  <w:tblPr>
                    <w:tblStyle w:val="Grilledutableau"/>
                    <w:tblW w:w="7512" w:type="dxa"/>
                    <w:tblInd w:w="1440" w:type="dxa"/>
                    <w:tblLook w:val="04A0" w:firstRow="1" w:lastRow="0" w:firstColumn="1" w:lastColumn="0" w:noHBand="0" w:noVBand="1"/>
                  </w:tblPr>
                  <w:tblGrid>
                    <w:gridCol w:w="3827"/>
                    <w:gridCol w:w="3685"/>
                  </w:tblGrid>
                  <w:tr w:rsidR="001875AE" w14:paraId="2E69C2EF" w14:textId="77777777" w:rsidTr="00197F69">
                    <w:tc>
                      <w:tcPr>
                        <w:tcW w:w="3827" w:type="dxa"/>
                      </w:tcPr>
                      <w:p w14:paraId="20DF63E1" w14:textId="00F86AA4" w:rsidR="001875AE" w:rsidRPr="00197F69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6692596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97F69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97F69">
                          <w:rPr>
                            <w:sz w:val="22"/>
                            <w:lang w:val="fr-CH"/>
                          </w:rPr>
                          <w:t xml:space="preserve"> Handels- und Wirtschaftsrecht   </w:t>
                        </w:r>
                      </w:p>
                      <w:p w14:paraId="3029F059" w14:textId="60ACFDD0" w:rsidR="001875AE" w:rsidRPr="00197F69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1999026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B0210">
                          <w:rPr>
                            <w:sz w:val="22"/>
                            <w:lang w:val="fr-CH"/>
                          </w:rPr>
                          <w:t xml:space="preserve"> Droit commercial et économique   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5C63D0E1" w14:textId="3EFDB7DB" w:rsidR="001875AE" w:rsidRPr="001875AE" w:rsidRDefault="00010A85" w:rsidP="00FA2B23">
                        <w:pPr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-8590376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</w:rPr>
                          <w:t xml:space="preserve"> Sozialrecht</w:t>
                        </w:r>
                      </w:p>
                      <w:p w14:paraId="53F66411" w14:textId="25B8D145" w:rsidR="001875AE" w:rsidRDefault="00010A85" w:rsidP="00FA2B23">
                        <w:pPr>
                          <w:framePr w:hSpace="141" w:wrap="around" w:vAnchor="text" w:hAnchor="margin" w:y="-838"/>
                          <w:tabs>
                            <w:tab w:val="left" w:pos="5838"/>
                          </w:tabs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7852537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Droit social</w:t>
                        </w:r>
                      </w:p>
                    </w:tc>
                  </w:tr>
                  <w:tr w:rsidR="001875AE" w:rsidRPr="00FA2B23" w14:paraId="615645CE" w14:textId="77777777" w:rsidTr="00197F69">
                    <w:tc>
                      <w:tcPr>
                        <w:tcW w:w="3827" w:type="dxa"/>
                      </w:tcPr>
                      <w:p w14:paraId="216A0FDA" w14:textId="77777777" w:rsidR="001875A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173416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>Zivilrecht I</w:t>
                        </w:r>
                        <w:r w:rsidR="001875AE">
                          <w:rPr>
                            <w:sz w:val="22"/>
                            <w:lang w:val="fr-CH"/>
                          </w:rPr>
                          <w:t>II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        </w:t>
                        </w:r>
                      </w:p>
                      <w:p w14:paraId="2A680DBD" w14:textId="3F86CAF3" w:rsidR="001875AE" w:rsidRPr="001875A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6634711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>Droit civil I</w:t>
                        </w:r>
                        <w:r w:rsidR="001875AE">
                          <w:rPr>
                            <w:sz w:val="22"/>
                            <w:lang w:val="fr-CH"/>
                          </w:rPr>
                          <w:t>I</w:t>
                        </w:r>
                        <w:r w:rsidR="001178D4">
                          <w:rPr>
                            <w:sz w:val="22"/>
                            <w:lang w:val="fr-CH"/>
                          </w:rPr>
                          <w:t>I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75AB2B10" w14:textId="1685D5FD" w:rsidR="001875A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12632561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Obligationenrecht II</w:t>
                        </w:r>
                      </w:p>
                      <w:p w14:paraId="74E3C700" w14:textId="3E410D46" w:rsidR="001875AE" w:rsidRPr="001875A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3788515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 w:rsidRPr="001178D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178D4" w:rsidRPr="001178D4">
                          <w:rPr>
                            <w:sz w:val="22"/>
                            <w:lang w:val="fr-CH"/>
                          </w:rPr>
                          <w:t xml:space="preserve"> Droit des obligations II</w:t>
                        </w:r>
                      </w:p>
                    </w:tc>
                  </w:tr>
                  <w:tr w:rsidR="001875AE" w:rsidRPr="00FA2B23" w14:paraId="14492EE9" w14:textId="77777777" w:rsidTr="00197F69">
                    <w:tc>
                      <w:tcPr>
                        <w:tcW w:w="3827" w:type="dxa"/>
                      </w:tcPr>
                      <w:p w14:paraId="403EFEFF" w14:textId="53F673EE" w:rsidR="001178D4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14695763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178D4">
                          <w:rPr>
                            <w:sz w:val="22"/>
                          </w:rPr>
                          <w:t xml:space="preserve"> Öffentliches Recht III  </w:t>
                        </w:r>
                      </w:p>
                      <w:p w14:paraId="45C0E4F3" w14:textId="711AC250" w:rsidR="001875AE" w:rsidRPr="00324074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18139823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 w:rsidRPr="001178D4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178D4" w:rsidRPr="001178D4">
                          <w:rPr>
                            <w:sz w:val="22"/>
                          </w:rPr>
                          <w:t xml:space="preserve"> Droit public III             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4F7B5D04" w14:textId="4A3924DC" w:rsidR="001178D4" w:rsidRPr="00324074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1020244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 w:rsidRPr="0032407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178D4" w:rsidRPr="00324074">
                          <w:rPr>
                            <w:sz w:val="22"/>
                            <w:lang w:val="fr-CH"/>
                          </w:rPr>
                          <w:t xml:space="preserve"> Rechtsphilosophie</w:t>
                        </w:r>
                      </w:p>
                      <w:p w14:paraId="141C1473" w14:textId="60A6FBA9" w:rsidR="001875AE" w:rsidRPr="001875A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8442108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 w:rsidRPr="0032407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178D4" w:rsidRPr="00324074">
                          <w:rPr>
                            <w:sz w:val="22"/>
                            <w:lang w:val="fr-CH"/>
                          </w:rPr>
                          <w:t xml:space="preserve"> Philosophie du droit</w:t>
                        </w:r>
                      </w:p>
                    </w:tc>
                  </w:tr>
                </w:tbl>
                <w:p w14:paraId="0A201D60" w14:textId="77777777" w:rsidR="009870C4" w:rsidRPr="00324074" w:rsidRDefault="009870C4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p w14:paraId="5946EE5C" w14:textId="00F29DD0" w:rsidR="000A2E2B" w:rsidRPr="00324074" w:rsidRDefault="00010A85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1609004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6A71" w:rsidRPr="00324074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436A71" w:rsidRPr="00324074">
                    <w:rPr>
                      <w:sz w:val="22"/>
                      <w:lang w:val="fr-CH"/>
                    </w:rPr>
                    <w:t xml:space="preserve"> </w:t>
                  </w:r>
                  <w:r w:rsidR="000A2E2B" w:rsidRPr="00F11020">
                    <w:rPr>
                      <w:b/>
                      <w:bCs/>
                      <w:sz w:val="22"/>
                      <w:lang w:val="fr-CH"/>
                    </w:rPr>
                    <w:t>IUR TP I</w:t>
                  </w:r>
                  <w:r w:rsidR="00B151DC">
                    <w:rPr>
                      <w:b/>
                      <w:bCs/>
                      <w:sz w:val="22"/>
                      <w:lang w:val="fr-CH"/>
                    </w:rPr>
                    <w:t> :</w:t>
                  </w:r>
                </w:p>
                <w:p w14:paraId="2990294E" w14:textId="77777777" w:rsidR="00E82155" w:rsidRPr="00324074" w:rsidRDefault="00E82155" w:rsidP="00FA2B23">
                  <w:pPr>
                    <w:pStyle w:val="Paragraphedeliste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tbl>
                  <w:tblPr>
                    <w:tblStyle w:val="Grilledutableau"/>
                    <w:tblW w:w="7655" w:type="dxa"/>
                    <w:tblInd w:w="1418" w:type="dxa"/>
                    <w:tblLook w:val="04A0" w:firstRow="1" w:lastRow="0" w:firstColumn="1" w:lastColumn="0" w:noHBand="0" w:noVBand="1"/>
                  </w:tblPr>
                  <w:tblGrid>
                    <w:gridCol w:w="2546"/>
                    <w:gridCol w:w="2546"/>
                    <w:gridCol w:w="2563"/>
                  </w:tblGrid>
                  <w:tr w:rsidR="00E82155" w:rsidRPr="00FA2B23" w14:paraId="7708AD26" w14:textId="77777777" w:rsidTr="007B0A2B">
                    <w:tc>
                      <w:tcPr>
                        <w:tcW w:w="7655" w:type="dxa"/>
                        <w:gridSpan w:val="3"/>
                      </w:tcPr>
                      <w:p w14:paraId="46384179" w14:textId="77777777" w:rsidR="00E82155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9018236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82155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E82155">
                          <w:rPr>
                            <w:sz w:val="22"/>
                          </w:rPr>
                          <w:t xml:space="preserve"> Einführung in das Recht/ ZPO und SchKG</w:t>
                        </w:r>
                      </w:p>
                      <w:p w14:paraId="0CB42C00" w14:textId="77349F29" w:rsidR="00E82155" w:rsidRPr="00324074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3773168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82155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E82155" w:rsidRPr="00284512">
                          <w:rPr>
                            <w:sz w:val="22"/>
                            <w:lang w:val="fr-CH"/>
                          </w:rPr>
                          <w:t xml:space="preserve"> Introduction au droit/Procédure civile et </w:t>
                        </w:r>
                        <w:r w:rsidR="00E82155">
                          <w:rPr>
                            <w:sz w:val="22"/>
                            <w:lang w:val="fr-CH"/>
                          </w:rPr>
                          <w:t>exécution forcée</w:t>
                        </w:r>
                        <w:r w:rsidR="00E82155" w:rsidRPr="00284512">
                          <w:rPr>
                            <w:sz w:val="22"/>
                            <w:lang w:val="fr-CH"/>
                          </w:rPr>
                          <w:t xml:space="preserve">         </w:t>
                        </w:r>
                      </w:p>
                    </w:tc>
                  </w:tr>
                  <w:tr w:rsidR="00197F69" w14:paraId="6DD1DC71" w14:textId="77777777" w:rsidTr="00E82155">
                    <w:tc>
                      <w:tcPr>
                        <w:tcW w:w="2546" w:type="dxa"/>
                      </w:tcPr>
                      <w:p w14:paraId="22E79101" w14:textId="04E6A5FE" w:rsidR="00197F69" w:rsidRPr="00197F69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481847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197F69">
                          <w:rPr>
                            <w:sz w:val="22"/>
                          </w:rPr>
                          <w:t xml:space="preserve"> </w:t>
                        </w:r>
                        <w:r w:rsidR="00197F69">
                          <w:rPr>
                            <w:sz w:val="22"/>
                          </w:rPr>
                          <w:t xml:space="preserve">Öffentliches Recht I     </w:t>
                        </w:r>
                        <w:r w:rsidR="00197F69" w:rsidRPr="0073060B">
                          <w:rPr>
                            <w:sz w:val="22"/>
                          </w:rPr>
                          <w:t xml:space="preserve">                    </w:t>
                        </w:r>
                        <w:r w:rsidR="00197F69" w:rsidRPr="00197F69">
                          <w:rPr>
                            <w:sz w:val="22"/>
                          </w:rPr>
                          <w:t xml:space="preserve">   </w:t>
                        </w:r>
                      </w:p>
                      <w:p w14:paraId="28B29321" w14:textId="74DBD75B" w:rsidR="00197F69" w:rsidRPr="00197F69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9175129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197F69">
                          <w:rPr>
                            <w:sz w:val="22"/>
                          </w:rPr>
                          <w:t xml:space="preserve"> Droit </w:t>
                        </w:r>
                        <w:r w:rsidR="00197F69" w:rsidRPr="00284512">
                          <w:rPr>
                            <w:sz w:val="22"/>
                          </w:rPr>
                          <w:t xml:space="preserve">public </w:t>
                        </w:r>
                        <w:r w:rsidR="00197F69" w:rsidRPr="00197F69">
                          <w:rPr>
                            <w:sz w:val="22"/>
                          </w:rPr>
                          <w:t xml:space="preserve">I                                     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65C32291" w14:textId="1F7AC10A" w:rsidR="00197F69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706297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9B0197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9B0197">
                          <w:rPr>
                            <w:sz w:val="22"/>
                          </w:rPr>
                          <w:t xml:space="preserve"> </w:t>
                        </w:r>
                        <w:r w:rsidR="00197F69">
                          <w:rPr>
                            <w:sz w:val="22"/>
                          </w:rPr>
                          <w:t>Öffentliches Recht II</w:t>
                        </w:r>
                      </w:p>
                      <w:p w14:paraId="0A11FCC1" w14:textId="504804B7" w:rsidR="00197F69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2680090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197F69">
                          <w:rPr>
                            <w:sz w:val="22"/>
                          </w:rPr>
                          <w:t xml:space="preserve"> Droit </w:t>
                        </w:r>
                        <w:r w:rsidR="00197F69" w:rsidRPr="00284512">
                          <w:rPr>
                            <w:sz w:val="22"/>
                          </w:rPr>
                          <w:t>public</w:t>
                        </w:r>
                        <w:r w:rsidR="00EE31C0">
                          <w:rPr>
                            <w:sz w:val="22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2563" w:type="dxa"/>
                      </w:tcPr>
                      <w:p w14:paraId="6F1A370D" w14:textId="122C4846" w:rsidR="00197F69" w:rsidRPr="00284512" w:rsidRDefault="00010A85" w:rsidP="00FA2B23">
                        <w:pPr>
                          <w:framePr w:hSpace="141" w:wrap="around" w:vAnchor="text" w:hAnchor="margin" w:y="-838"/>
                          <w:ind w:left="76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903415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284512">
                          <w:rPr>
                            <w:sz w:val="22"/>
                          </w:rPr>
                          <w:t xml:space="preserve"> Öffentliches Recht </w:t>
                        </w:r>
                        <w:r w:rsidR="00197F69">
                          <w:rPr>
                            <w:sz w:val="22"/>
                          </w:rPr>
                          <w:t>II</w:t>
                        </w:r>
                        <w:r w:rsidR="00197F69" w:rsidRPr="00284512">
                          <w:rPr>
                            <w:sz w:val="22"/>
                          </w:rPr>
                          <w:t xml:space="preserve">I </w:t>
                        </w:r>
                      </w:p>
                      <w:p w14:paraId="444D8AC7" w14:textId="26078626" w:rsidR="00197F69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76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1836268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284512">
                          <w:rPr>
                            <w:sz w:val="22"/>
                          </w:rPr>
                          <w:t xml:space="preserve"> Droit public </w:t>
                        </w:r>
                        <w:r w:rsidR="00EE31C0">
                          <w:rPr>
                            <w:sz w:val="22"/>
                          </w:rPr>
                          <w:t>II</w:t>
                        </w:r>
                        <w:r w:rsidR="00197F69" w:rsidRPr="00284512">
                          <w:rPr>
                            <w:sz w:val="22"/>
                          </w:rPr>
                          <w:t xml:space="preserve">I  </w:t>
                        </w:r>
                      </w:p>
                    </w:tc>
                  </w:tr>
                  <w:tr w:rsidR="00197F69" w:rsidRPr="00FA2B23" w14:paraId="18145FD4" w14:textId="77777777" w:rsidTr="00E82155">
                    <w:tc>
                      <w:tcPr>
                        <w:tcW w:w="7655" w:type="dxa"/>
                        <w:gridSpan w:val="3"/>
                      </w:tcPr>
                      <w:p w14:paraId="2702C753" w14:textId="77777777" w:rsidR="00197F69" w:rsidRPr="00284512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17044348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97F69" w:rsidRPr="00284512">
                          <w:rPr>
                            <w:sz w:val="22"/>
                            <w:lang w:val="fr-CH"/>
                          </w:rPr>
                          <w:t xml:space="preserve"> Europa- und Völkerrecht</w:t>
                        </w:r>
                      </w:p>
                      <w:p w14:paraId="584988DD" w14:textId="3BD35875" w:rsidR="00197F69" w:rsidRPr="00284512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14831165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97F69" w:rsidRPr="00284512">
                          <w:rPr>
                            <w:sz w:val="22"/>
                            <w:lang w:val="fr-CH"/>
                          </w:rPr>
                          <w:t xml:space="preserve"> Droit international public et droit constitutionnel européen</w:t>
                        </w:r>
                      </w:p>
                    </w:tc>
                  </w:tr>
                </w:tbl>
                <w:p w14:paraId="371431BB" w14:textId="0B59CE5E" w:rsidR="009870C4" w:rsidRPr="00324074" w:rsidRDefault="009870C4" w:rsidP="00FA2B23">
                  <w:pPr>
                    <w:framePr w:hSpace="141" w:wrap="around" w:vAnchor="text" w:hAnchor="margin" w:y="-838"/>
                    <w:rPr>
                      <w:sz w:val="22"/>
                      <w:lang w:val="fr-CH"/>
                    </w:rPr>
                  </w:pPr>
                </w:p>
                <w:p w14:paraId="22AC537F" w14:textId="37E6447A" w:rsidR="00436A71" w:rsidRDefault="00010A85" w:rsidP="00FA2B23">
                  <w:pPr>
                    <w:pStyle w:val="Paragraphedeliste"/>
                    <w:framePr w:hSpace="141" w:wrap="around" w:vAnchor="text" w:hAnchor="margin" w:y="-838"/>
                    <w:tabs>
                      <w:tab w:val="left" w:leader="dot" w:pos="1134"/>
                      <w:tab w:val="right" w:leader="dot" w:pos="9072"/>
                    </w:tabs>
                    <w:ind w:left="709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1255241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213E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436A71" w:rsidRPr="00B07C66">
                    <w:rPr>
                      <w:sz w:val="22"/>
                      <w:lang w:val="fr-CH"/>
                    </w:rPr>
                    <w:t xml:space="preserve"> </w:t>
                  </w:r>
                  <w:r w:rsidR="00D1213E" w:rsidRPr="00D1213E">
                    <w:rPr>
                      <w:b/>
                      <w:bCs/>
                      <w:sz w:val="22"/>
                      <w:lang w:val="fr-CH"/>
                    </w:rPr>
                    <w:t>Mentions</w:t>
                  </w:r>
                  <w:r w:rsidR="0069282F">
                    <w:rPr>
                      <w:b/>
                      <w:bCs/>
                      <w:sz w:val="22"/>
                      <w:lang w:val="fr-CH"/>
                    </w:rPr>
                    <w:t xml:space="preserve"> </w:t>
                  </w:r>
                  <w:r w:rsidR="00436A71" w:rsidRPr="00B07C66">
                    <w:rPr>
                      <w:sz w:val="22"/>
                      <w:lang w:val="fr-CH"/>
                    </w:rPr>
                    <w:t xml:space="preserve">: </w:t>
                  </w:r>
                </w:p>
                <w:p w14:paraId="0736D875" w14:textId="77777777" w:rsidR="00D1213E" w:rsidRDefault="00D1213E" w:rsidP="00FA2B23">
                  <w:pPr>
                    <w:pStyle w:val="Paragraphedeliste"/>
                    <w:framePr w:hSpace="141" w:wrap="around" w:vAnchor="text" w:hAnchor="margin" w:y="-838"/>
                    <w:tabs>
                      <w:tab w:val="left" w:leader="dot" w:pos="1134"/>
                      <w:tab w:val="right" w:leader="dot" w:pos="9072"/>
                    </w:tabs>
                    <w:ind w:left="709"/>
                    <w:rPr>
                      <w:sz w:val="22"/>
                      <w:lang w:val="fr-CH"/>
                    </w:rPr>
                  </w:pPr>
                </w:p>
                <w:tbl>
                  <w:tblPr>
                    <w:tblStyle w:val="Grilledutableau"/>
                    <w:tblW w:w="7512" w:type="dxa"/>
                    <w:tblInd w:w="1440" w:type="dxa"/>
                    <w:tblLook w:val="04A0" w:firstRow="1" w:lastRow="0" w:firstColumn="1" w:lastColumn="0" w:noHBand="0" w:noVBand="1"/>
                  </w:tblPr>
                  <w:tblGrid>
                    <w:gridCol w:w="7512"/>
                  </w:tblGrid>
                  <w:tr w:rsidR="00D1213E" w:rsidRPr="00FA2B23" w14:paraId="5C5A21D2" w14:textId="77777777" w:rsidTr="00A15F98">
                    <w:tc>
                      <w:tcPr>
                        <w:tcW w:w="7512" w:type="dxa"/>
                      </w:tcPr>
                      <w:p w14:paraId="0CA8C146" w14:textId="623172F7" w:rsidR="00D1213E" w:rsidRPr="00D1213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4637760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D1213E" w:rsidRPr="00D1213E">
                          <w:rPr>
                            <w:sz w:val="22"/>
                          </w:rPr>
                          <w:t xml:space="preserve"> Einführung in die französische juristisc</w:t>
                        </w:r>
                        <w:r w:rsidR="00D1213E">
                          <w:rPr>
                            <w:sz w:val="22"/>
                          </w:rPr>
                          <w:t>he</w:t>
                        </w:r>
                        <w:r w:rsidR="00D1213E" w:rsidRPr="00D1213E">
                          <w:rPr>
                            <w:sz w:val="22"/>
                          </w:rPr>
                          <w:t xml:space="preserve"> Fachsprache</w:t>
                        </w:r>
                        <w:r w:rsidR="00D1213E">
                          <w:rPr>
                            <w:sz w:val="22"/>
                          </w:rPr>
                          <w:t xml:space="preserve"> </w:t>
                        </w:r>
                        <w:r w:rsidR="008A5E65">
                          <w:rPr>
                            <w:sz w:val="22"/>
                          </w:rPr>
                          <w:t>A (</w:t>
                        </w:r>
                        <w:r w:rsidR="00285C5E">
                          <w:rPr>
                            <w:sz w:val="22"/>
                          </w:rPr>
                          <w:t xml:space="preserve">Zielniveau </w:t>
                        </w:r>
                        <w:r w:rsidR="00D1213E">
                          <w:rPr>
                            <w:sz w:val="22"/>
                          </w:rPr>
                          <w:t>B</w:t>
                        </w:r>
                        <w:r w:rsidR="008A5E65">
                          <w:rPr>
                            <w:sz w:val="22"/>
                          </w:rPr>
                          <w:t>2)</w:t>
                        </w:r>
                      </w:p>
                      <w:p w14:paraId="3F7DE8D6" w14:textId="2BB894F7" w:rsidR="00D1213E" w:rsidRPr="00285C5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1037299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1213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D1213E" w:rsidRPr="001B0210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D1213E">
                          <w:rPr>
                            <w:sz w:val="22"/>
                            <w:lang w:val="fr-CH"/>
                          </w:rPr>
                          <w:t xml:space="preserve">Introduction à la langue juridique allemande </w:t>
                        </w:r>
                        <w:r w:rsidR="008A5E65">
                          <w:rPr>
                            <w:sz w:val="22"/>
                            <w:lang w:val="fr-CH"/>
                          </w:rPr>
                          <w:t>A (N</w:t>
                        </w:r>
                        <w:r w:rsidR="00285C5E">
                          <w:rPr>
                            <w:sz w:val="22"/>
                            <w:lang w:val="fr-CH"/>
                          </w:rPr>
                          <w:t xml:space="preserve">iveau </w:t>
                        </w:r>
                        <w:r w:rsidR="00D1213E">
                          <w:rPr>
                            <w:sz w:val="22"/>
                            <w:lang w:val="fr-CH"/>
                          </w:rPr>
                          <w:t>B</w:t>
                        </w:r>
                        <w:r w:rsidR="008A5E65">
                          <w:rPr>
                            <w:sz w:val="22"/>
                            <w:lang w:val="fr-CH"/>
                          </w:rPr>
                          <w:t>2)</w:t>
                        </w:r>
                      </w:p>
                    </w:tc>
                  </w:tr>
                  <w:tr w:rsidR="00285C5E" w:rsidRPr="00FA2B23" w14:paraId="738DF319" w14:textId="77777777" w:rsidTr="00A15F98">
                    <w:tc>
                      <w:tcPr>
                        <w:tcW w:w="7512" w:type="dxa"/>
                      </w:tcPr>
                      <w:p w14:paraId="558184C7" w14:textId="46C6FBB3" w:rsidR="00285C5E" w:rsidRPr="00D1213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2878620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5C5E" w:rsidRPr="00D1213E">
                          <w:rPr>
                            <w:sz w:val="22"/>
                          </w:rPr>
                          <w:t xml:space="preserve"> Einführung in die französische juristisc</w:t>
                        </w:r>
                        <w:r w:rsidR="00285C5E">
                          <w:rPr>
                            <w:sz w:val="22"/>
                          </w:rPr>
                          <w:t>he</w:t>
                        </w:r>
                        <w:r w:rsidR="00285C5E" w:rsidRPr="00D1213E">
                          <w:rPr>
                            <w:sz w:val="22"/>
                          </w:rPr>
                          <w:t xml:space="preserve"> Fachsprache</w:t>
                        </w:r>
                        <w:r w:rsidR="00285C5E">
                          <w:rPr>
                            <w:sz w:val="22"/>
                          </w:rPr>
                          <w:t xml:space="preserve"> </w:t>
                        </w:r>
                        <w:r w:rsidR="008A5E65">
                          <w:rPr>
                            <w:sz w:val="22"/>
                          </w:rPr>
                          <w:t>B (</w:t>
                        </w:r>
                        <w:r w:rsidR="00285C5E">
                          <w:rPr>
                            <w:sz w:val="22"/>
                          </w:rPr>
                          <w:t>Zielniveau C1/C2</w:t>
                        </w:r>
                        <w:r w:rsidR="008A5E65">
                          <w:rPr>
                            <w:sz w:val="22"/>
                          </w:rPr>
                          <w:t>)</w:t>
                        </w:r>
                      </w:p>
                      <w:p w14:paraId="719EC8E5" w14:textId="63379880" w:rsidR="00285C5E" w:rsidRPr="00285C5E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19491492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5C5E" w:rsidRPr="001B0210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285C5E">
                          <w:rPr>
                            <w:sz w:val="22"/>
                            <w:lang w:val="fr-CH"/>
                          </w:rPr>
                          <w:t xml:space="preserve">Introduction à la langue juridique allemande </w:t>
                        </w:r>
                        <w:r w:rsidR="008A5E65">
                          <w:rPr>
                            <w:sz w:val="22"/>
                            <w:lang w:val="fr-CH"/>
                          </w:rPr>
                          <w:t>B (</w:t>
                        </w:r>
                        <w:r w:rsidR="00BC7192">
                          <w:rPr>
                            <w:sz w:val="22"/>
                            <w:lang w:val="fr-CH"/>
                          </w:rPr>
                          <w:t>n</w:t>
                        </w:r>
                        <w:r w:rsidR="00285C5E">
                          <w:rPr>
                            <w:sz w:val="22"/>
                            <w:lang w:val="fr-CH"/>
                          </w:rPr>
                          <w:t>iveau C1/C2</w:t>
                        </w:r>
                        <w:r w:rsidR="008A5E65">
                          <w:rPr>
                            <w:sz w:val="22"/>
                            <w:lang w:val="fr-CH"/>
                          </w:rPr>
                          <w:t>)</w:t>
                        </w:r>
                      </w:p>
                    </w:tc>
                  </w:tr>
                  <w:tr w:rsidR="007D798F" w:rsidRPr="00FA2B23" w14:paraId="7859311E" w14:textId="77777777" w:rsidTr="00343817">
                    <w:tc>
                      <w:tcPr>
                        <w:tcW w:w="7512" w:type="dxa"/>
                      </w:tcPr>
                      <w:p w14:paraId="7A6C18DC" w14:textId="77777777" w:rsidR="007D798F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432054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D798F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7D798F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proofErr w:type="spellStart"/>
                        <w:r w:rsidR="007D798F">
                          <w:rPr>
                            <w:sz w:val="22"/>
                            <w:lang w:val="fr-CH"/>
                          </w:rPr>
                          <w:t>Europarecht</w:t>
                        </w:r>
                        <w:proofErr w:type="spellEnd"/>
                        <w:r w:rsidR="007D798F">
                          <w:rPr>
                            <w:sz w:val="22"/>
                            <w:lang w:val="fr-CH"/>
                          </w:rPr>
                          <w:t xml:space="preserve"> II / </w:t>
                        </w:r>
                        <w:proofErr w:type="spellStart"/>
                        <w:r w:rsidR="007D798F">
                          <w:rPr>
                            <w:sz w:val="22"/>
                            <w:lang w:val="fr-CH"/>
                          </w:rPr>
                          <w:t>Binnenmarktrecht</w:t>
                        </w:r>
                        <w:proofErr w:type="spellEnd"/>
                        <w:r w:rsidR="007D798F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7D798F" w:rsidRPr="009870C4">
                          <w:rPr>
                            <w:sz w:val="22"/>
                            <w:lang w:val="fr-CH"/>
                          </w:rPr>
                          <w:t xml:space="preserve">        </w:t>
                        </w:r>
                      </w:p>
                      <w:p w14:paraId="62F1FBE3" w14:textId="2002B72B" w:rsidR="007D798F" w:rsidRPr="001875A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842351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D798F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7D798F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7D798F" w:rsidRPr="009870C4">
                          <w:rPr>
                            <w:sz w:val="22"/>
                            <w:lang w:val="fr-CH"/>
                          </w:rPr>
                          <w:t xml:space="preserve">Droit </w:t>
                        </w:r>
                        <w:r w:rsidR="007D798F">
                          <w:rPr>
                            <w:sz w:val="22"/>
                            <w:lang w:val="fr-CH"/>
                          </w:rPr>
                          <w:t>européen II / Droit du marché intérieur</w:t>
                        </w:r>
                      </w:p>
                    </w:tc>
                  </w:tr>
                  <w:tr w:rsidR="007D798F" w:rsidRPr="00FA2B23" w14:paraId="723081DA" w14:textId="77777777" w:rsidTr="00944A93">
                    <w:tc>
                      <w:tcPr>
                        <w:tcW w:w="7512" w:type="dxa"/>
                      </w:tcPr>
                      <w:p w14:paraId="0CA32577" w14:textId="745222DC" w:rsidR="007D798F" w:rsidRPr="006D1C5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-8200339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D798F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7D798F" w:rsidRPr="006D1C5E">
                          <w:rPr>
                            <w:sz w:val="22"/>
                          </w:rPr>
                          <w:t xml:space="preserve"> Europarecht II / Einführung in das europäische Privatrecht</w:t>
                        </w:r>
                      </w:p>
                      <w:p w14:paraId="5E72B903" w14:textId="69E0F655" w:rsidR="007D798F" w:rsidRPr="007D798F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9544819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D798F" w:rsidRPr="001178D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7D798F" w:rsidRPr="001178D4">
                          <w:rPr>
                            <w:sz w:val="22"/>
                            <w:lang w:val="fr-CH"/>
                          </w:rPr>
                          <w:t xml:space="preserve"> Droit </w:t>
                        </w:r>
                        <w:r w:rsidR="007D798F">
                          <w:rPr>
                            <w:sz w:val="22"/>
                            <w:lang w:val="fr-CH"/>
                          </w:rPr>
                          <w:t>européen II / Introduction au droit privé européen</w:t>
                        </w:r>
                      </w:p>
                    </w:tc>
                  </w:tr>
                  <w:tr w:rsidR="00285C5E" w:rsidRPr="00DB78A0" w14:paraId="358D3B3D" w14:textId="77777777" w:rsidTr="00CB660C">
                    <w:trPr>
                      <w:trHeight w:val="828"/>
                    </w:trPr>
                    <w:tc>
                      <w:tcPr>
                        <w:tcW w:w="7512" w:type="dxa"/>
                      </w:tcPr>
                      <w:p w14:paraId="3DE31411" w14:textId="7DE0EF03" w:rsidR="00285C5E" w:rsidRPr="00207714" w:rsidRDefault="00010A85" w:rsidP="00FA2B23">
                        <w:pPr>
                          <w:pStyle w:val="Paragraphedeliste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932327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 w:rsidRPr="0020771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5C5E" w:rsidRPr="00207714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proofErr w:type="spellStart"/>
                        <w:r w:rsidR="006D1C5E" w:rsidRPr="00207714">
                          <w:rPr>
                            <w:sz w:val="22"/>
                            <w:lang w:val="fr-CH"/>
                          </w:rPr>
                          <w:t>Einführung</w:t>
                        </w:r>
                        <w:proofErr w:type="spellEnd"/>
                        <w:r w:rsidR="006D1C5E" w:rsidRPr="00207714">
                          <w:rPr>
                            <w:sz w:val="22"/>
                            <w:lang w:val="fr-CH"/>
                          </w:rPr>
                          <w:t xml:space="preserve"> in </w:t>
                        </w:r>
                        <w:proofErr w:type="spellStart"/>
                        <w:r w:rsidR="006D1C5E" w:rsidRPr="00207714">
                          <w:rPr>
                            <w:sz w:val="22"/>
                            <w:lang w:val="fr-CH"/>
                          </w:rPr>
                          <w:t>das</w:t>
                        </w:r>
                        <w:proofErr w:type="spellEnd"/>
                        <w:r w:rsidR="006D1C5E" w:rsidRPr="00207714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proofErr w:type="spellStart"/>
                        <w:r w:rsidR="006D1C5E" w:rsidRPr="00207714">
                          <w:rPr>
                            <w:sz w:val="22"/>
                            <w:lang w:val="fr-CH"/>
                          </w:rPr>
                          <w:t>Religionsrecht</w:t>
                        </w:r>
                        <w:proofErr w:type="spellEnd"/>
                        <w:r w:rsidR="00285C5E" w:rsidRPr="00207714">
                          <w:rPr>
                            <w:sz w:val="22"/>
                            <w:lang w:val="fr-CH"/>
                          </w:rPr>
                          <w:t xml:space="preserve">  </w:t>
                        </w:r>
                      </w:p>
                      <w:p w14:paraId="3674AFE8" w14:textId="53481895" w:rsidR="00285C5E" w:rsidRPr="001875AE" w:rsidRDefault="00010A85" w:rsidP="00FA2B23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7717827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 w:rsidRPr="00285C5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5C5E" w:rsidRPr="00285C5E">
                          <w:rPr>
                            <w:sz w:val="22"/>
                            <w:lang w:val="fr-CH"/>
                          </w:rPr>
                          <w:t xml:space="preserve"> Introduction au droit des religions</w:t>
                        </w:r>
                      </w:p>
                    </w:tc>
                  </w:tr>
                </w:tbl>
                <w:p w14:paraId="1449FACB" w14:textId="67BD4A19" w:rsidR="00DB78A0" w:rsidRDefault="00DB78A0" w:rsidP="00FA2B23">
                  <w:pPr>
                    <w:pStyle w:val="Paragraphedeliste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</w:p>
                <w:p w14:paraId="63D08303" w14:textId="34038934" w:rsidR="005A6A7F" w:rsidRDefault="005A6A7F" w:rsidP="00FA2B23">
                  <w:pPr>
                    <w:pStyle w:val="Paragraphedeliste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</w:p>
                <w:p w14:paraId="06B369E2" w14:textId="6487BF92" w:rsidR="005A6A7F" w:rsidRDefault="005A6A7F" w:rsidP="00FA2B23">
                  <w:pPr>
                    <w:pStyle w:val="Paragraphedeliste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</w:p>
                <w:p w14:paraId="46CD3F72" w14:textId="77777777" w:rsidR="00841F81" w:rsidRDefault="00841F81" w:rsidP="00FA2B23">
                  <w:pPr>
                    <w:pStyle w:val="Paragraphedeliste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</w:p>
                <w:p w14:paraId="5EB50A4A" w14:textId="14F9E5BD" w:rsidR="007D5162" w:rsidRDefault="00DB78A0" w:rsidP="00FA2B23">
                  <w:pPr>
                    <w:pStyle w:val="Paragraphedeliste"/>
                    <w:framePr w:hSpace="141" w:wrap="around" w:vAnchor="text" w:hAnchor="margin" w:y="-838"/>
                    <w:numPr>
                      <w:ilvl w:val="0"/>
                      <w:numId w:val="25"/>
                    </w:numP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  <w:r w:rsidRPr="0017553E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Inscription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à </w:t>
                  </w:r>
                  <w:r w:rsidRPr="0017553E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la session d’examens 3/2020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</w:t>
                  </w:r>
                </w:p>
                <w:p w14:paraId="7E295089" w14:textId="276A2E76" w:rsidR="007D5162" w:rsidRDefault="00DB78A0" w:rsidP="00FA2B23">
                  <w:pPr>
                    <w:pStyle w:val="Paragraphedeliste"/>
                    <w:framePr w:hSpace="141" w:wrap="around" w:vAnchor="text" w:hAnchor="margin" w:y="-838"/>
                    <w:numPr>
                      <w:ilvl w:val="0"/>
                      <w:numId w:val="26"/>
                    </w:numP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pour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</w:t>
                  </w:r>
                  <w:r w:rsidR="007D5162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les étudiant-e-s</w:t>
                  </w:r>
                  <w:r w:rsidR="005A6A7F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MLaw, MALS</w:t>
                  </w:r>
                </w:p>
                <w:p w14:paraId="7CA5EAC3" w14:textId="2F853D95" w:rsidR="007D5162" w:rsidRDefault="007D5162" w:rsidP="00FA2B23">
                  <w:pPr>
                    <w:pStyle w:val="Paragraphedeliste"/>
                    <w:framePr w:hSpace="141" w:wrap="around" w:vAnchor="text" w:hAnchor="margin" w:y="-838"/>
                    <w:numPr>
                      <w:ilvl w:val="0"/>
                      <w:numId w:val="26"/>
                    </w:numP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pour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les étudiant-e-s </w:t>
                  </w:r>
                  <w:r w:rsidR="00AD6789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de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mobilité</w:t>
                  </w:r>
                </w:p>
                <w:p w14:paraId="605033AB" w14:textId="4E0AB4EF" w:rsidR="00DB78A0" w:rsidRDefault="005A6A7F" w:rsidP="00FA2B23">
                  <w:pPr>
                    <w:pStyle w:val="Paragraphedeliste"/>
                    <w:framePr w:hSpace="141" w:wrap="around" w:vAnchor="text" w:hAnchor="margin" w:y="-838"/>
                    <w:numPr>
                      <w:ilvl w:val="0"/>
                      <w:numId w:val="26"/>
                    </w:numP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pour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les étudiant-e-s </w:t>
                  </w:r>
                  <w:r w:rsidR="00AD6789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en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</w:t>
                  </w:r>
                  <w:r w:rsidR="00DB78A0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branche secondaire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ou </w:t>
                  </w:r>
                  <w:r w:rsidR="007D5162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désirant acquérir des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soft skill</w:t>
                  </w:r>
                  <w:r w:rsidR="007D5162"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s juridiques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 xml:space="preserve"> </w:t>
                  </w:r>
                </w:p>
                <w:p w14:paraId="124FD6C1" w14:textId="77777777" w:rsidR="00841F81" w:rsidRDefault="00841F81" w:rsidP="00FA2B23">
                  <w:pPr>
                    <w:pStyle w:val="Paragraphedeliste"/>
                    <w:framePr w:hSpace="141" w:wrap="around" w:vAnchor="text" w:hAnchor="margin" w:y="-838"/>
                    <w:ind w:left="310"/>
                    <w:rPr>
                      <w:sz w:val="22"/>
                      <w:lang w:val="fr-CH"/>
                    </w:rPr>
                  </w:pPr>
                </w:p>
                <w:p w14:paraId="3D717A6B" w14:textId="58DF861E" w:rsidR="00841F81" w:rsidRPr="00B07C66" w:rsidRDefault="00010A85" w:rsidP="00FA2B23">
                  <w:pPr>
                    <w:pStyle w:val="Paragraphedeliste"/>
                    <w:framePr w:hSpace="141" w:wrap="around" w:vAnchor="text" w:hAnchor="margin" w:y="-838"/>
                    <w:ind w:left="310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1891997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81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841F81" w:rsidRPr="0017553E">
                    <w:rPr>
                      <w:sz w:val="22"/>
                      <w:lang w:val="fr-CH"/>
                    </w:rPr>
                    <w:t xml:space="preserve"> </w:t>
                  </w:r>
                  <w:r w:rsidR="00841F81">
                    <w:rPr>
                      <w:sz w:val="22"/>
                      <w:lang w:val="fr-CH"/>
                    </w:rPr>
                    <w:t xml:space="preserve"> Par la présente</w:t>
                  </w:r>
                  <w:r w:rsidR="00FA2B23">
                    <w:rPr>
                      <w:sz w:val="22"/>
                      <w:lang w:val="fr-CH"/>
                    </w:rPr>
                    <w:t>,</w:t>
                  </w:r>
                  <w:bookmarkStart w:id="1" w:name="_GoBack"/>
                  <w:bookmarkEnd w:id="1"/>
                  <w:r w:rsidR="00841F81">
                    <w:rPr>
                      <w:sz w:val="22"/>
                      <w:lang w:val="fr-CH"/>
                    </w:rPr>
                    <w:t xml:space="preserve"> je m’inscris</w:t>
                  </w:r>
                  <w:r w:rsidR="00841F81" w:rsidRPr="0017553E">
                    <w:rPr>
                      <w:sz w:val="22"/>
                      <w:lang w:val="fr-CH"/>
                    </w:rPr>
                    <w:t xml:space="preserve"> </w:t>
                  </w:r>
                  <w:r w:rsidR="00121155">
                    <w:rPr>
                      <w:sz w:val="22"/>
                      <w:lang w:val="fr-CH"/>
                    </w:rPr>
                    <w:t>à</w:t>
                  </w:r>
                  <w:r w:rsidR="00841F81" w:rsidRPr="0017553E">
                    <w:rPr>
                      <w:sz w:val="22"/>
                      <w:lang w:val="fr-CH"/>
                    </w:rPr>
                    <w:t xml:space="preserve"> la session d’examens 3/2020.</w:t>
                  </w:r>
                  <w:r w:rsidR="00841F81">
                    <w:rPr>
                      <w:sz w:val="22"/>
                      <w:lang w:val="fr-CH"/>
                    </w:rPr>
                    <w:t xml:space="preserve"> </w:t>
                  </w:r>
                  <w:r w:rsidR="00841F81" w:rsidRPr="00B07C66">
                    <w:rPr>
                      <w:sz w:val="22"/>
                      <w:lang w:val="fr-CH"/>
                    </w:rPr>
                    <w:t>Je veux me présenter aux examens suivants</w:t>
                  </w:r>
                  <w:r w:rsidR="00841F81">
                    <w:rPr>
                      <w:sz w:val="22"/>
                      <w:lang w:val="fr-CH"/>
                    </w:rPr>
                    <w:t xml:space="preserve"> de </w:t>
                  </w:r>
                  <w:r w:rsidR="00841F81" w:rsidRPr="00B07C66">
                    <w:rPr>
                      <w:sz w:val="22"/>
                      <w:lang w:val="fr-CH"/>
                    </w:rPr>
                    <w:t>la session d’examens 3/2020</w:t>
                  </w:r>
                  <w:r w:rsidR="00121155">
                    <w:rPr>
                      <w:sz w:val="22"/>
                      <w:lang w:val="fr-CH"/>
                    </w:rPr>
                    <w:t>.</w:t>
                  </w:r>
                  <w:r w:rsidR="00841F81">
                    <w:rPr>
                      <w:sz w:val="22"/>
                      <w:lang w:val="fr-CH"/>
                    </w:rPr>
                    <w:t> </w:t>
                  </w:r>
                  <w:r w:rsidR="00841F81" w:rsidRPr="0017553E">
                    <w:rPr>
                      <w:sz w:val="22"/>
                      <w:lang w:val="fr-CH"/>
                    </w:rPr>
                    <w:t xml:space="preserve">Veuillez </w:t>
                  </w:r>
                  <w:r w:rsidR="00841F81">
                    <w:rPr>
                      <w:sz w:val="22"/>
                      <w:lang w:val="fr-CH"/>
                    </w:rPr>
                    <w:t>indiquer</w:t>
                  </w:r>
                  <w:r w:rsidR="00841F81" w:rsidRPr="0017553E">
                    <w:rPr>
                      <w:sz w:val="22"/>
                      <w:lang w:val="fr-CH"/>
                    </w:rPr>
                    <w:t xml:space="preserve"> les examens</w:t>
                  </w:r>
                  <w:r w:rsidR="00841F81">
                    <w:rPr>
                      <w:sz w:val="22"/>
                      <w:lang w:val="fr-CH"/>
                    </w:rPr>
                    <w:t xml:space="preserve"> concernés en indiquant le titre complet et précis</w:t>
                  </w:r>
                  <w:r w:rsidR="00AE6E09">
                    <w:rPr>
                      <w:sz w:val="22"/>
                      <w:lang w:val="fr-CH"/>
                    </w:rPr>
                    <w:t xml:space="preserve"> </w:t>
                  </w:r>
                  <w:r w:rsidR="002E2BDC">
                    <w:rPr>
                      <w:sz w:val="22"/>
                      <w:lang w:val="fr-CH"/>
                    </w:rPr>
                    <w:t>ainsi que le semestre du cours</w:t>
                  </w:r>
                  <w:r w:rsidR="00121155">
                    <w:rPr>
                      <w:sz w:val="22"/>
                      <w:lang w:val="fr-CH"/>
                    </w:rPr>
                    <w:t xml:space="preserve"> suivi</w:t>
                  </w:r>
                  <w:r w:rsidR="002E2BDC">
                    <w:rPr>
                      <w:sz w:val="22"/>
                      <w:lang w:val="fr-CH"/>
                    </w:rPr>
                    <w:t xml:space="preserve">. Pour les MLaw merci de nous </w:t>
                  </w:r>
                  <w:r w:rsidR="00AE6E09" w:rsidRPr="00AE6E09">
                    <w:rPr>
                      <w:sz w:val="22"/>
                      <w:lang w:val="fr-CH"/>
                    </w:rPr>
                    <w:t xml:space="preserve">préciser </w:t>
                  </w:r>
                  <w:r w:rsidR="002E2BDC">
                    <w:rPr>
                      <w:sz w:val="22"/>
                      <w:lang w:val="fr-CH"/>
                    </w:rPr>
                    <w:t>dans quel</w:t>
                  </w:r>
                  <w:r w:rsidR="00AE6E09" w:rsidRPr="00AE6E09">
                    <w:rPr>
                      <w:sz w:val="22"/>
                      <w:lang w:val="fr-CH"/>
                    </w:rPr>
                    <w:t xml:space="preserve"> module </w:t>
                  </w:r>
                  <w:r w:rsidR="002E2BDC">
                    <w:rPr>
                      <w:sz w:val="22"/>
                      <w:lang w:val="fr-CH"/>
                    </w:rPr>
                    <w:t>l’</w:t>
                  </w:r>
                  <w:r w:rsidR="00AE6E09" w:rsidRPr="00AE6E09">
                    <w:rPr>
                      <w:sz w:val="22"/>
                      <w:lang w:val="fr-CH"/>
                    </w:rPr>
                    <w:t xml:space="preserve">examen réussi doit être crédité : Cours semestriels (SEM), crédits spéciaux (SPE) ou </w:t>
                  </w:r>
                  <w:r w:rsidR="00AE6E09">
                    <w:rPr>
                      <w:sz w:val="22"/>
                      <w:lang w:val="fr-CH"/>
                    </w:rPr>
                    <w:t xml:space="preserve">prestations </w:t>
                  </w:r>
                  <w:r w:rsidR="00AE6E09" w:rsidRPr="00AE6E09">
                    <w:rPr>
                      <w:sz w:val="22"/>
                      <w:lang w:val="fr-CH"/>
                    </w:rPr>
                    <w:t>supplémentaires (</w:t>
                  </w:r>
                  <w:r w:rsidR="00AE6E09">
                    <w:rPr>
                      <w:sz w:val="22"/>
                      <w:lang w:val="fr-CH"/>
                    </w:rPr>
                    <w:t>PS</w:t>
                  </w:r>
                  <w:r w:rsidR="00AE6E09" w:rsidRPr="00AE6E09">
                    <w:rPr>
                      <w:sz w:val="22"/>
                      <w:lang w:val="fr-CH"/>
                    </w:rPr>
                    <w:t>)</w:t>
                  </w:r>
                  <w:r w:rsidR="00121155">
                    <w:rPr>
                      <w:sz w:val="22"/>
                      <w:lang w:val="fr-CH"/>
                    </w:rPr>
                    <w:t>.</w:t>
                  </w:r>
                </w:p>
                <w:p w14:paraId="1E08B0FF" w14:textId="2F912C5F" w:rsidR="005348D5" w:rsidRDefault="005348D5" w:rsidP="00FA2B23">
                  <w:pPr>
                    <w:pStyle w:val="Paragraphedeliste"/>
                    <w:framePr w:hSpace="141" w:wrap="around" w:vAnchor="text" w:hAnchor="margin" w:y="-838"/>
                    <w:tabs>
                      <w:tab w:val="left" w:pos="1134"/>
                    </w:tabs>
                    <w:ind w:left="709"/>
                    <w:rPr>
                      <w:sz w:val="22"/>
                      <w:lang w:val="fr-CH"/>
                    </w:rPr>
                  </w:pPr>
                  <w:r>
                    <w:rPr>
                      <w:sz w:val="22"/>
                      <w:lang w:val="fr-CH"/>
                    </w:rPr>
                    <w:t xml:space="preserve">   </w:t>
                  </w:r>
                </w:p>
                <w:p w14:paraId="6E0347E4" w14:textId="6B31AC9E" w:rsidR="00AE6E09" w:rsidRPr="00CD03F0" w:rsidRDefault="00AE6E09" w:rsidP="00FA2B23">
                  <w:pPr>
                    <w:pStyle w:val="Paragraphedeliste"/>
                    <w:framePr w:hSpace="141" w:wrap="around" w:vAnchor="text" w:hAnchor="margin" w:y="-838"/>
                    <w:tabs>
                      <w:tab w:val="left" w:pos="1134"/>
                    </w:tabs>
                    <w:spacing w:after="240"/>
                    <w:ind w:left="709"/>
                    <w:jc w:val="right"/>
                    <w:rPr>
                      <w:rFonts w:ascii="MS Gothic" w:eastAsia="MS Gothic" w:hAnsi="MS Gothic"/>
                    </w:rPr>
                  </w:pPr>
                  <w:r w:rsidRPr="002E2BDC">
                    <w:rPr>
                      <w:sz w:val="22"/>
                      <w:lang w:val="fr-CH"/>
                    </w:rPr>
                    <w:t xml:space="preserve">                                           </w:t>
                  </w:r>
                  <w:r>
                    <w:rPr>
                      <w:sz w:val="22"/>
                    </w:rPr>
                    <w:t>SEM SPE PS</w:t>
                  </w:r>
                  <w:r w:rsidRPr="00CD03F0">
                    <w:rPr>
                      <w:sz w:val="22"/>
                    </w:rPr>
                    <w:t xml:space="preserve">    </w:t>
                  </w:r>
                </w:p>
                <w:p w14:paraId="0EE9E660" w14:textId="77777777" w:rsidR="00AE6E09" w:rsidRPr="00CD03F0" w:rsidRDefault="00010A85" w:rsidP="00FA2B23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sz w:val="22"/>
                      </w:rPr>
                      <w:id w:val="39509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AE6E09" w:rsidRPr="00CD03F0">
                    <w:rPr>
                      <w:sz w:val="22"/>
                    </w:rPr>
                    <w:t xml:space="preserve">  </w:t>
                  </w:r>
                  <w:r w:rsidR="00AE6E09" w:rsidRPr="00CD03F0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31147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45470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2131045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3E379DC2" w14:textId="77777777" w:rsidR="00AE6E09" w:rsidRPr="00CD03F0" w:rsidRDefault="00010A85" w:rsidP="00FA2B23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sz w:val="22"/>
                      </w:rPr>
                      <w:id w:val="501556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AE6E09" w:rsidRPr="00CD03F0">
                    <w:rPr>
                      <w:sz w:val="22"/>
                    </w:rPr>
                    <w:t xml:space="preserve">  </w:t>
                  </w:r>
                  <w:r w:rsidR="00AE6E09" w:rsidRPr="00CD03F0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582960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275554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918523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76ABEDBF" w14:textId="77777777" w:rsidR="00AE6E09" w:rsidRPr="00CD03F0" w:rsidRDefault="00010A85" w:rsidP="00FA2B23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sz w:val="22"/>
                      </w:rPr>
                      <w:id w:val="-800301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AE6E09" w:rsidRPr="00CD03F0">
                    <w:rPr>
                      <w:sz w:val="22"/>
                    </w:rPr>
                    <w:t xml:space="preserve">  </w:t>
                  </w:r>
                  <w:r w:rsidR="00AE6E09" w:rsidRPr="00CD03F0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1532998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398435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389036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3CCCA329" w14:textId="77777777" w:rsidR="00AE6E09" w:rsidRDefault="00010A85" w:rsidP="00FA2B23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-345551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AE6E09" w:rsidRPr="00C92086">
                    <w:rPr>
                      <w:sz w:val="22"/>
                      <w:lang w:val="fr-CH"/>
                    </w:rPr>
                    <w:t xml:space="preserve">  </w:t>
                  </w:r>
                  <w:r w:rsidR="00AE6E09" w:rsidRPr="00F864DC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881317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1466084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87165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119C2F98" w14:textId="77777777" w:rsidR="00AE6E09" w:rsidRDefault="00010A85" w:rsidP="00FA2B23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-1806240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AE6E09" w:rsidRPr="00C92086">
                    <w:rPr>
                      <w:sz w:val="22"/>
                      <w:lang w:val="fr-CH"/>
                    </w:rPr>
                    <w:t xml:space="preserve">  </w:t>
                  </w:r>
                  <w:r w:rsidR="00AE6E09" w:rsidRPr="00F864DC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698993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286013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534739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2FDA8993" w14:textId="77777777" w:rsidR="00AE6E09" w:rsidRDefault="00010A85" w:rsidP="00FA2B23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-786119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AE6E09" w:rsidRPr="00C92086">
                    <w:rPr>
                      <w:sz w:val="22"/>
                      <w:lang w:val="fr-CH"/>
                    </w:rPr>
                    <w:t xml:space="preserve">  </w:t>
                  </w:r>
                  <w:r w:rsidR="00AE6E09" w:rsidRPr="00F864DC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09076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1930316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E6E09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75247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6E0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6DDC9E72" w14:textId="77777777" w:rsidR="00AE6E09" w:rsidRDefault="00AE6E09" w:rsidP="00FA2B23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  <w:lang w:val="fr-CH"/>
                    </w:rPr>
                  </w:pPr>
                  <w:r w:rsidRPr="00C92086">
                    <w:rPr>
                      <w:sz w:val="22"/>
                      <w:lang w:val="fr-CH"/>
                    </w:rPr>
                    <w:t xml:space="preserve"> </w:t>
                  </w:r>
                  <w:r>
                    <w:rPr>
                      <w:sz w:val="22"/>
                      <w:lang w:val="fr-CH"/>
                    </w:rPr>
                    <w:t>(</w:t>
                  </w:r>
                  <w:r w:rsidRPr="00C92086">
                    <w:rPr>
                      <w:sz w:val="22"/>
                      <w:lang w:val="fr-CH"/>
                    </w:rPr>
                    <w:t xml:space="preserve"> </w:t>
                  </w:r>
                  <w:sdt>
                    <w:sdtPr>
                      <w:rPr>
                        <w:sz w:val="22"/>
                        <w:lang w:val="fr-CH"/>
                      </w:rPr>
                      <w:id w:val="2047642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Pr="00C92086">
                    <w:rPr>
                      <w:sz w:val="22"/>
                      <w:lang w:val="fr-CH"/>
                    </w:rPr>
                    <w:t xml:space="preserve">  </w:t>
                  </w:r>
                  <w:r w:rsidRPr="00F864DC">
                    <w:rPr>
                      <w:rFonts w:ascii="MS Gothic" w:eastAsia="MS Gothic" w:hAnsi="MS Gothic"/>
                    </w:rPr>
                    <w:tab/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458094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100788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457410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3F75CE0D" w14:textId="43B777A5" w:rsidR="00410D5B" w:rsidRPr="001734D2" w:rsidRDefault="00AE6E09" w:rsidP="00FA2B23">
                  <w:pPr>
                    <w:pStyle w:val="Paragraphedeliste"/>
                    <w:framePr w:hSpace="141" w:wrap="around" w:vAnchor="text" w:hAnchor="margin" w:y="-838"/>
                    <w:tabs>
                      <w:tab w:val="left" w:pos="1134"/>
                    </w:tabs>
                    <w:ind w:left="709"/>
                    <w:rPr>
                      <w:sz w:val="22"/>
                      <w:lang w:val="fr-CH"/>
                    </w:rPr>
                  </w:pPr>
                  <w:r w:rsidRPr="00434FBD">
                    <w:rPr>
                      <w:rFonts w:ascii="MS Gothic" w:eastAsia="MS Gothic" w:hAnsi="MS Gothic"/>
                      <w:lang w:val="fr-CH"/>
                    </w:rPr>
                    <w:t xml:space="preserve"> </w:t>
                  </w:r>
                  <w:r w:rsidR="005348D5"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  <w:r w:rsidR="005348D5"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</w:p>
              </w:tc>
            </w:tr>
            <w:tr w:rsidR="005348D5" w:rsidRPr="00FA2B23" w14:paraId="0EED1944" w14:textId="77777777" w:rsidTr="00E41D4E">
              <w:tc>
                <w:tcPr>
                  <w:tcW w:w="9299" w:type="dxa"/>
                </w:tcPr>
                <w:p w14:paraId="65E8DEFC" w14:textId="77777777" w:rsidR="008216A2" w:rsidRDefault="008216A2" w:rsidP="00FA2B23">
                  <w:pPr>
                    <w:pStyle w:val="Paragraphedeliste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</w:p>
                <w:p w14:paraId="41C5CD11" w14:textId="743E4229" w:rsidR="008216A2" w:rsidRPr="00F11020" w:rsidRDefault="009A3B6F" w:rsidP="00FA2B23">
                  <w:pPr>
                    <w:pStyle w:val="Paragraphedeliste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  <w:t>Taxes d’examens</w:t>
                  </w:r>
                </w:p>
                <w:p w14:paraId="53AF5D98" w14:textId="6D775C83" w:rsidR="005348D5" w:rsidRDefault="005348D5" w:rsidP="00FA2B23">
                  <w:pPr>
                    <w:pStyle w:val="Paragraphedeliste"/>
                    <w:framePr w:hSpace="141" w:wrap="around" w:vAnchor="text" w:hAnchor="margin" w:y="-838"/>
                    <w:ind w:left="0"/>
                    <w:rPr>
                      <w:b/>
                      <w:bCs/>
                      <w:sz w:val="22"/>
                      <w:lang w:val="fr-CH"/>
                    </w:rPr>
                  </w:pPr>
                </w:p>
                <w:p w14:paraId="1400BD4F" w14:textId="68057976" w:rsidR="005348D5" w:rsidRPr="000861F7" w:rsidRDefault="005348D5" w:rsidP="00FA2B23">
                  <w:pPr>
                    <w:pStyle w:val="Commentaire"/>
                    <w:framePr w:hSpace="141" w:wrap="around" w:vAnchor="text" w:hAnchor="margin" w:y="-838"/>
                    <w:rPr>
                      <w:sz w:val="22"/>
                      <w:szCs w:val="22"/>
                      <w:lang w:val="fr-CH"/>
                    </w:rPr>
                  </w:pPr>
                  <w:r w:rsidRPr="00B07C66">
                    <w:rPr>
                      <w:b/>
                      <w:bCs/>
                      <w:sz w:val="22"/>
                      <w:lang w:val="fr-CH"/>
                    </w:rPr>
                    <w:t>Attention :</w:t>
                  </w:r>
                  <w:r w:rsidRPr="00B07C66">
                    <w:rPr>
                      <w:sz w:val="22"/>
                      <w:lang w:val="fr-CH"/>
                    </w:rPr>
                    <w:t xml:space="preserve"> </w:t>
                  </w:r>
                  <w:r w:rsidR="00E61EC0" w:rsidRPr="008216A2">
                    <w:rPr>
                      <w:lang w:val="fr-CH"/>
                    </w:rPr>
                    <w:t xml:space="preserve"> </w:t>
                  </w:r>
                  <w:r w:rsidR="00E61EC0" w:rsidRPr="00E61EC0">
                    <w:rPr>
                      <w:sz w:val="22"/>
                      <w:szCs w:val="22"/>
                      <w:lang w:val="fr-CH"/>
                    </w:rPr>
                    <w:t>Une facture sera établie pour les examens de la session 3/2020 auxquels vous vous êtes inscrit</w:t>
                  </w:r>
                  <w:r w:rsidR="00E61EC0">
                    <w:rPr>
                      <w:sz w:val="22"/>
                      <w:szCs w:val="22"/>
                      <w:lang w:val="fr-CH"/>
                    </w:rPr>
                    <w:t>-e.</w:t>
                  </w:r>
                  <w:r w:rsidR="000861F7">
                    <w:rPr>
                      <w:sz w:val="22"/>
                      <w:szCs w:val="22"/>
                      <w:lang w:val="fr-CH"/>
                    </w:rPr>
                    <w:t xml:space="preserve"> </w:t>
                  </w:r>
                  <w:r w:rsidRPr="00B07C66">
                    <w:rPr>
                      <w:sz w:val="22"/>
                      <w:lang w:val="fr-CH"/>
                    </w:rPr>
                    <w:t xml:space="preserve">Votre inscription </w:t>
                  </w:r>
                  <w:r>
                    <w:rPr>
                      <w:sz w:val="22"/>
                      <w:lang w:val="fr-CH"/>
                    </w:rPr>
                    <w:t>ne devient définitive que par le paiement dans le délai des taxes d’examens de la session 3/2020.</w:t>
                  </w:r>
                </w:p>
                <w:p w14:paraId="7B6B4036" w14:textId="77777777" w:rsidR="005348D5" w:rsidRDefault="005348D5" w:rsidP="00FA2B23">
                  <w:pPr>
                    <w:pStyle w:val="Paragraphedeliste"/>
                    <w:framePr w:hSpace="141" w:wrap="around" w:vAnchor="text" w:hAnchor="margin" w:y="-838"/>
                    <w:ind w:left="0"/>
                    <w:rPr>
                      <w:sz w:val="22"/>
                      <w:lang w:val="fr-CH"/>
                    </w:rPr>
                  </w:pPr>
                </w:p>
                <w:p w14:paraId="5C8B4084" w14:textId="0CE9568E" w:rsidR="005348D5" w:rsidRPr="00CB660C" w:rsidRDefault="005348D5" w:rsidP="00FA2B23">
                  <w:pPr>
                    <w:pStyle w:val="Commentaire"/>
                    <w:framePr w:hSpace="141" w:wrap="around" w:vAnchor="text" w:hAnchor="margin" w:y="-838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fr-CH"/>
                    </w:rPr>
                  </w:pPr>
                  <w:r w:rsidRPr="00CB660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fr-CH"/>
                    </w:rPr>
                    <w:t>Remboursement des taxes d’examen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fr-CH"/>
                    </w:rPr>
                    <w:t>s en cas de retrait de la session 2/2020</w:t>
                  </w:r>
                </w:p>
                <w:p w14:paraId="2DDAEF31" w14:textId="4BBD7C59" w:rsidR="008216A2" w:rsidRPr="00CB660C" w:rsidRDefault="005348D5" w:rsidP="00FA2B23">
                  <w:pPr>
                    <w:pStyle w:val="Commentaire"/>
                    <w:framePr w:hSpace="141" w:wrap="around" w:vAnchor="text" w:hAnchor="margin" w:y="-838"/>
                    <w:rPr>
                      <w:rFonts w:asciiTheme="minorHAnsi" w:hAnsiTheme="minorHAnsi" w:cstheme="minorHAnsi"/>
                      <w:sz w:val="22"/>
                      <w:szCs w:val="22"/>
                      <w:lang w:val="fr-CH"/>
                    </w:rPr>
                  </w:pPr>
                  <w:r w:rsidRPr="00CB660C">
                    <w:rPr>
                      <w:rFonts w:asciiTheme="minorHAnsi" w:hAnsiTheme="minorHAnsi" w:cstheme="minorHAnsi"/>
                      <w:sz w:val="22"/>
                      <w:szCs w:val="22"/>
                      <w:lang w:val="fr-CH"/>
                    </w:rPr>
                    <w:t>Les taxes d’examens de la session 2/2020 seront remboursées en fonction du nombre d’examens retirés</w:t>
                  </w:r>
                  <w:r w:rsidR="00D41286">
                    <w:rPr>
                      <w:rFonts w:asciiTheme="minorHAnsi" w:hAnsiTheme="minorHAnsi" w:cstheme="minorHAnsi"/>
                      <w:sz w:val="22"/>
                      <w:szCs w:val="22"/>
                      <w:lang w:val="fr-CH"/>
                    </w:rPr>
                    <w:t xml:space="preserve"> pour autant que le retrait soit fait dans les délais</w:t>
                  </w:r>
                  <w:r w:rsidRPr="00CB660C">
                    <w:rPr>
                      <w:rFonts w:asciiTheme="minorHAnsi" w:hAnsiTheme="minorHAnsi" w:cstheme="minorHAnsi"/>
                      <w:sz w:val="22"/>
                      <w:szCs w:val="22"/>
                      <w:lang w:val="fr-CH"/>
                    </w:rPr>
                    <w:t>.</w:t>
                  </w:r>
                </w:p>
                <w:p w14:paraId="66F94B55" w14:textId="77777777" w:rsidR="00E04FFA" w:rsidRDefault="00E04FFA" w:rsidP="00FA2B23">
                  <w:pPr>
                    <w:pStyle w:val="Commentaire"/>
                    <w:framePr w:hSpace="141" w:wrap="around" w:vAnchor="text" w:hAnchor="margin" w:y="-838"/>
                    <w:rPr>
                      <w:rFonts w:asciiTheme="minorHAnsi" w:hAnsiTheme="minorHAnsi" w:cstheme="minorHAnsi"/>
                      <w:sz w:val="22"/>
                      <w:szCs w:val="22"/>
                      <w:lang w:val="fr-CH"/>
                    </w:rPr>
                  </w:pPr>
                </w:p>
                <w:p w14:paraId="39E293A4" w14:textId="515C8F7B" w:rsidR="005348D5" w:rsidRPr="00CB660C" w:rsidRDefault="005348D5" w:rsidP="00FA2B23">
                  <w:pPr>
                    <w:pStyle w:val="Commentaire"/>
                    <w:framePr w:hSpace="141" w:wrap="around" w:vAnchor="text" w:hAnchor="margin" w:y="-838"/>
                    <w:rPr>
                      <w:rFonts w:asciiTheme="minorHAnsi" w:hAnsiTheme="minorHAnsi" w:cstheme="minorHAnsi"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CH"/>
                    </w:rPr>
                    <w:t>Voici mes coordonnées bancaires/postales pour le remboursement :</w:t>
                  </w:r>
                </w:p>
                <w:p w14:paraId="4446DB63" w14:textId="77777777" w:rsidR="005348D5" w:rsidRDefault="005348D5" w:rsidP="00FA2B23">
                  <w:pPr>
                    <w:pStyle w:val="Commentaire"/>
                    <w:framePr w:hSpace="141" w:wrap="around" w:vAnchor="text" w:hAnchor="margin" w:y="-838"/>
                    <w:rPr>
                      <w:rFonts w:asciiTheme="minorHAnsi" w:hAnsiTheme="minorHAnsi" w:cstheme="minorHAnsi"/>
                      <w:sz w:val="22"/>
                      <w:szCs w:val="22"/>
                      <w:lang w:val="fr-CH"/>
                    </w:rPr>
                  </w:pPr>
                </w:p>
                <w:p w14:paraId="6D5B3283" w14:textId="77777777" w:rsidR="005348D5" w:rsidRDefault="005348D5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  <w:lang w:val="fr-CH"/>
                    </w:rPr>
                  </w:pPr>
                  <w:r w:rsidRPr="00C92086">
                    <w:rPr>
                      <w:sz w:val="22"/>
                      <w:lang w:val="fr-CH"/>
                    </w:rPr>
                    <w:t xml:space="preserve">IBAN :      </w:t>
                  </w:r>
                  <w:r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</w:p>
                <w:p w14:paraId="5EADCBB7" w14:textId="09A66AE3" w:rsidR="005348D5" w:rsidRDefault="005348D5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  <w:lang w:val="fr-CH"/>
                    </w:rPr>
                  </w:pPr>
                  <w:r>
                    <w:rPr>
                      <w:sz w:val="22"/>
                      <w:lang w:val="fr-CH"/>
                    </w:rPr>
                    <w:t>Nom du titulaire du compte bancaire/postale :</w:t>
                  </w:r>
                  <w:r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</w:p>
                <w:p w14:paraId="1B797E04" w14:textId="77777777" w:rsidR="005348D5" w:rsidRDefault="005348D5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  <w:lang w:val="fr-CH"/>
                    </w:rPr>
                  </w:pPr>
                  <w:r>
                    <w:rPr>
                      <w:rFonts w:ascii="MS Gothic" w:eastAsia="MS Gothic" w:hAnsi="MS Gothic"/>
                      <w:lang w:val="fr-CH"/>
                    </w:rPr>
                    <w:t xml:space="preserve">         </w:t>
                  </w:r>
                  <w:r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  <w:r w:rsidRPr="00434FBD">
                    <w:rPr>
                      <w:rFonts w:ascii="MS Gothic" w:eastAsia="MS Gothic" w:hAnsi="MS Gothic"/>
                      <w:lang w:val="fr-CH"/>
                    </w:rPr>
                    <w:tab/>
                  </w:r>
                </w:p>
                <w:p w14:paraId="0E7739B2" w14:textId="04CBDA11" w:rsidR="00E04FFA" w:rsidRPr="00514211" w:rsidRDefault="00E04FFA" w:rsidP="00FA2B23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  <w:lang w:val="fr-CH"/>
                    </w:rPr>
                  </w:pPr>
                </w:p>
              </w:tc>
            </w:tr>
          </w:tbl>
          <w:p w14:paraId="6CC44863" w14:textId="77777777" w:rsidR="000547C8" w:rsidRPr="001734D2" w:rsidRDefault="000547C8" w:rsidP="000A2E2B">
            <w:pPr>
              <w:pStyle w:val="Paragraphedeliste"/>
              <w:tabs>
                <w:tab w:val="decimal" w:leader="underscore" w:pos="1134"/>
                <w:tab w:val="right" w:leader="underscore" w:pos="9072"/>
              </w:tabs>
              <w:ind w:left="0"/>
              <w:rPr>
                <w:sz w:val="22"/>
                <w:lang w:val="fr-CH"/>
              </w:rPr>
            </w:pPr>
          </w:p>
          <w:bookmarkEnd w:id="0"/>
          <w:p w14:paraId="7B29AB09" w14:textId="77777777" w:rsidR="002A613E" w:rsidRDefault="002A613E" w:rsidP="002E2BDC">
            <w:pPr>
              <w:spacing w:line="240" w:lineRule="auto"/>
              <w:rPr>
                <w:sz w:val="22"/>
                <w:lang w:val="fr-CH"/>
              </w:rPr>
            </w:pPr>
          </w:p>
          <w:p w14:paraId="1D3F432C" w14:textId="77777777" w:rsidR="002A613E" w:rsidRDefault="002A613E" w:rsidP="002E2BDC">
            <w:pPr>
              <w:spacing w:line="240" w:lineRule="auto"/>
              <w:rPr>
                <w:sz w:val="22"/>
                <w:lang w:val="fr-CH"/>
              </w:rPr>
            </w:pPr>
          </w:p>
          <w:p w14:paraId="70BA01BB" w14:textId="1E89BFAF" w:rsidR="002E2BDC" w:rsidRPr="009D62DC" w:rsidRDefault="00914EC5" w:rsidP="002E2BDC">
            <w:pPr>
              <w:spacing w:line="240" w:lineRule="auto"/>
              <w:rPr>
                <w:rFonts w:asciiTheme="minorHAnsi" w:hAnsiTheme="minorHAnsi" w:cstheme="minorHAnsi"/>
                <w:spacing w:val="0"/>
                <w:lang w:val="fr-CH"/>
              </w:rPr>
            </w:pPr>
            <w:r w:rsidRPr="00914EC5">
              <w:rPr>
                <w:sz w:val="22"/>
                <w:lang w:val="fr-CH"/>
              </w:rPr>
              <w:lastRenderedPageBreak/>
              <w:t>Ce formul</w:t>
            </w:r>
            <w:r w:rsidR="00FA2B23">
              <w:rPr>
                <w:sz w:val="22"/>
                <w:lang w:val="fr-CH"/>
              </w:rPr>
              <w:t>aire</w:t>
            </w:r>
            <w:r w:rsidRPr="00914EC5">
              <w:rPr>
                <w:sz w:val="22"/>
                <w:lang w:val="fr-CH"/>
              </w:rPr>
              <w:t xml:space="preserve"> doit parvenir </w:t>
            </w:r>
            <w:r w:rsidR="00607A5A">
              <w:rPr>
                <w:sz w:val="22"/>
                <w:lang w:val="fr-CH"/>
              </w:rPr>
              <w:t xml:space="preserve">- en format PDF ou Word - </w:t>
            </w:r>
            <w:r w:rsidRPr="00914EC5">
              <w:rPr>
                <w:sz w:val="22"/>
                <w:lang w:val="fr-CH"/>
              </w:rPr>
              <w:t xml:space="preserve">au plus tard le </w:t>
            </w:r>
            <w:r w:rsidR="00D908A5">
              <w:rPr>
                <w:b/>
                <w:bCs/>
                <w:sz w:val="22"/>
                <w:lang w:val="fr-CH"/>
              </w:rPr>
              <w:t>13 mai</w:t>
            </w:r>
            <w:r w:rsidR="00121319" w:rsidRPr="00914EC5">
              <w:rPr>
                <w:b/>
                <w:bCs/>
                <w:sz w:val="22"/>
                <w:lang w:val="fr-CH"/>
              </w:rPr>
              <w:t xml:space="preserve"> 2020</w:t>
            </w:r>
            <w:r w:rsidR="000A2E2B" w:rsidRPr="00914EC5">
              <w:rPr>
                <w:b/>
                <w:bCs/>
                <w:sz w:val="22"/>
                <w:lang w:val="fr-CH"/>
              </w:rPr>
              <w:t xml:space="preserve"> </w:t>
            </w:r>
            <w:r w:rsidRPr="00914EC5">
              <w:rPr>
                <w:sz w:val="22"/>
                <w:lang w:val="fr-CH"/>
              </w:rPr>
              <w:t>au Décanat d</w:t>
            </w:r>
            <w:r>
              <w:rPr>
                <w:sz w:val="22"/>
                <w:lang w:val="fr-CH"/>
              </w:rPr>
              <w:t xml:space="preserve">e la Faculté de droit. </w:t>
            </w:r>
            <w:r w:rsidRPr="00914EC5">
              <w:rPr>
                <w:sz w:val="22"/>
                <w:lang w:val="fr-CH"/>
              </w:rPr>
              <w:t xml:space="preserve">Veuillez l’envoyer à l’adresse </w:t>
            </w:r>
            <w:hyperlink r:id="rId8" w:history="1">
              <w:r w:rsidR="00EB7DE0" w:rsidRPr="009D62DC">
                <w:rPr>
                  <w:rStyle w:val="Lienhypertexte"/>
                  <w:bCs/>
                  <w:sz w:val="22"/>
                  <w:lang w:val="fr-CH"/>
                </w:rPr>
                <w:t>ius-examens@unifr.ch</w:t>
              </w:r>
            </w:hyperlink>
            <w:r w:rsidR="00121319" w:rsidRPr="00914EC5">
              <w:rPr>
                <w:sz w:val="22"/>
                <w:lang w:val="fr-CH"/>
              </w:rPr>
              <w:t>.</w:t>
            </w:r>
            <w:r w:rsidR="007F3EFA">
              <w:rPr>
                <w:sz w:val="22"/>
                <w:lang w:val="fr-CH"/>
              </w:rPr>
              <w:t xml:space="preserve"> </w:t>
            </w:r>
            <w:r w:rsidR="002E2BDC" w:rsidRPr="004A014A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>Si l'</w:t>
            </w:r>
            <w:r w:rsidR="00121155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>adresse d’</w:t>
            </w:r>
            <w:r w:rsidR="002E2BDC" w:rsidRPr="004A014A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>envoi est correct</w:t>
            </w:r>
            <w:r w:rsidR="00121155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>e</w:t>
            </w:r>
            <w:r w:rsidR="002E2BDC" w:rsidRPr="004A014A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 xml:space="preserve">, vous recevrez une réponse automatique depuis cette adresse, </w:t>
            </w:r>
            <w:r w:rsidR="00121155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 xml:space="preserve">ce </w:t>
            </w:r>
            <w:r w:rsidR="002E2BDC" w:rsidRPr="004A014A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>que vous devrez vérifier. Le Décanat vous enverra un accusé de réception personnalisé d’ici le 30</w:t>
            </w:r>
            <w:r w:rsidR="009D62DC" w:rsidRPr="004A014A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 xml:space="preserve"> juin 2020</w:t>
            </w:r>
            <w:r w:rsidR="002E2BDC" w:rsidRPr="004A014A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>. Si vous n'avez pas reçu un tel message</w:t>
            </w:r>
            <w:r w:rsidR="009D62DC" w:rsidRPr="004A014A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 xml:space="preserve"> d’ici le 30 juin 2020,</w:t>
            </w:r>
            <w:r w:rsidR="002E2BDC" w:rsidRPr="004A014A">
              <w:rPr>
                <w:rFonts w:asciiTheme="minorHAnsi" w:hAnsiTheme="minorHAnsi" w:cstheme="minorHAnsi"/>
                <w:color w:val="000000" w:themeColor="text1"/>
                <w:sz w:val="22"/>
                <w:lang w:val="fr-CH"/>
              </w:rPr>
              <w:t xml:space="preserve"> veuillez contacter le Décanat à l'adresse </w:t>
            </w:r>
            <w:hyperlink r:id="rId9" w:tgtFrame="_blank" w:history="1">
              <w:r w:rsidR="002E2BDC" w:rsidRPr="009D62DC">
                <w:rPr>
                  <w:rStyle w:val="Lienhypertexte"/>
                  <w:rFonts w:asciiTheme="minorHAnsi" w:hAnsiTheme="minorHAnsi" w:cstheme="minorHAnsi"/>
                  <w:color w:val="1F497D"/>
                  <w:sz w:val="22"/>
                  <w:lang w:val="fr-CH"/>
                </w:rPr>
                <w:t>ius-examens@unifr.ch</w:t>
              </w:r>
            </w:hyperlink>
            <w:r w:rsidR="002E2BDC" w:rsidRPr="009D62DC">
              <w:rPr>
                <w:rFonts w:asciiTheme="minorHAnsi" w:hAnsiTheme="minorHAnsi" w:cstheme="minorHAnsi"/>
                <w:color w:val="1F497D"/>
                <w:sz w:val="22"/>
                <w:lang w:val="fr-CH"/>
              </w:rPr>
              <w:t>.</w:t>
            </w:r>
          </w:p>
          <w:p w14:paraId="742D770B" w14:textId="77777777" w:rsidR="004A014A" w:rsidRDefault="004A014A" w:rsidP="009D79DD">
            <w:pPr>
              <w:pStyle w:val="Commentaire"/>
              <w:rPr>
                <w:sz w:val="22"/>
                <w:lang w:val="fr-CH"/>
              </w:rPr>
            </w:pPr>
          </w:p>
          <w:p w14:paraId="650C7A49" w14:textId="0405F8FB" w:rsidR="009D79DD" w:rsidRPr="009D79DD" w:rsidRDefault="009D79DD" w:rsidP="009D79DD">
            <w:pPr>
              <w:pStyle w:val="Commentaire"/>
              <w:rPr>
                <w:sz w:val="22"/>
                <w:lang w:val="fr-CH"/>
              </w:rPr>
            </w:pPr>
            <w:r w:rsidRPr="009D79DD">
              <w:rPr>
                <w:sz w:val="22"/>
                <w:lang w:val="fr-CH"/>
              </w:rPr>
              <w:t xml:space="preserve">Passé </w:t>
            </w:r>
            <w:r w:rsidR="009D62DC">
              <w:rPr>
                <w:sz w:val="22"/>
                <w:lang w:val="fr-CH"/>
              </w:rPr>
              <w:t>l</w:t>
            </w:r>
            <w:r w:rsidRPr="009D79DD">
              <w:rPr>
                <w:sz w:val="22"/>
                <w:lang w:val="fr-CH"/>
              </w:rPr>
              <w:t>e délai</w:t>
            </w:r>
            <w:r w:rsidR="009D62DC">
              <w:rPr>
                <w:sz w:val="22"/>
                <w:lang w:val="fr-CH"/>
              </w:rPr>
              <w:t xml:space="preserve"> du 13 mai 2020</w:t>
            </w:r>
            <w:r w:rsidRPr="009D79DD">
              <w:rPr>
                <w:sz w:val="22"/>
                <w:lang w:val="fr-CH"/>
              </w:rPr>
              <w:t>, aucune inscription ne pourra être acceptée</w:t>
            </w:r>
            <w:r w:rsidR="00594901">
              <w:rPr>
                <w:sz w:val="22"/>
                <w:lang w:val="fr-CH"/>
              </w:rPr>
              <w:t>.</w:t>
            </w:r>
            <w:r w:rsidR="00CA2D73">
              <w:rPr>
                <w:sz w:val="22"/>
                <w:lang w:val="fr-CH"/>
              </w:rPr>
              <w:t xml:space="preserve"> </w:t>
            </w:r>
            <w:r w:rsidRPr="009D79DD">
              <w:rPr>
                <w:sz w:val="22"/>
                <w:lang w:val="fr-CH"/>
              </w:rPr>
              <w:t xml:space="preserve">Le non-paiement </w:t>
            </w:r>
            <w:r w:rsidR="00116627">
              <w:rPr>
                <w:sz w:val="22"/>
                <w:lang w:val="fr-CH"/>
              </w:rPr>
              <w:t>ou le paiement tardif de la taxe d’examen rend caduque l’inscription, sans préjudice sur le nombre d’essais</w:t>
            </w:r>
            <w:r w:rsidRPr="009D79DD">
              <w:rPr>
                <w:sz w:val="22"/>
                <w:lang w:val="fr-CH"/>
              </w:rPr>
              <w:t>.</w:t>
            </w:r>
          </w:p>
          <w:p w14:paraId="13D57B94" w14:textId="6CA67F2D" w:rsidR="004B7F2A" w:rsidRPr="004B7F2A" w:rsidRDefault="004B7F2A" w:rsidP="00121319">
            <w:pPr>
              <w:pStyle w:val="UNIFRSubject"/>
              <w:rPr>
                <w:b w:val="0"/>
                <w:sz w:val="22"/>
              </w:rPr>
            </w:pPr>
            <w:r w:rsidRPr="004B7F2A">
              <w:rPr>
                <w:b w:val="0"/>
                <w:sz w:val="22"/>
              </w:rPr>
              <w:t xml:space="preserve">En cas de questions vous pouvez vous adresser </w:t>
            </w:r>
            <w:r>
              <w:rPr>
                <w:b w:val="0"/>
                <w:sz w:val="22"/>
              </w:rPr>
              <w:t xml:space="preserve">également </w:t>
            </w:r>
            <w:r w:rsidRPr="004B7F2A">
              <w:rPr>
                <w:b w:val="0"/>
                <w:sz w:val="22"/>
              </w:rPr>
              <w:t xml:space="preserve">à </w:t>
            </w:r>
            <w:hyperlink r:id="rId10" w:history="1">
              <w:r w:rsidRPr="004B7F2A">
                <w:rPr>
                  <w:rStyle w:val="Lienhypertexte"/>
                  <w:b w:val="0"/>
                  <w:bCs/>
                  <w:sz w:val="22"/>
                </w:rPr>
                <w:t>ius-examens@unifr.ch</w:t>
              </w:r>
            </w:hyperlink>
            <w:r w:rsidRPr="004B7F2A">
              <w:rPr>
                <w:rStyle w:val="Lienhypertexte"/>
                <w:sz w:val="22"/>
              </w:rPr>
              <w:t>.</w:t>
            </w:r>
          </w:p>
          <w:p w14:paraId="004DBDE0" w14:textId="1F00A589" w:rsidR="007F6693" w:rsidRDefault="00582E7D" w:rsidP="00BC7192">
            <w:pPr>
              <w:pStyle w:val="UNIFRSubject"/>
              <w:rPr>
                <w:b w:val="0"/>
                <w:bCs/>
                <w:sz w:val="22"/>
              </w:rPr>
            </w:pPr>
            <w:r w:rsidRPr="00582E7D">
              <w:rPr>
                <w:b w:val="0"/>
                <w:bCs/>
                <w:sz w:val="22"/>
              </w:rPr>
              <w:t>Les étudiant</w:t>
            </w:r>
            <w:r w:rsidR="00F72895">
              <w:rPr>
                <w:b w:val="0"/>
                <w:bCs/>
                <w:sz w:val="22"/>
              </w:rPr>
              <w:t>-e-</w:t>
            </w:r>
            <w:r w:rsidRPr="00582E7D">
              <w:rPr>
                <w:b w:val="0"/>
                <w:bCs/>
                <w:sz w:val="22"/>
              </w:rPr>
              <w:t xml:space="preserve">s de mobilité INcoming s’adresseront à l’adresse </w:t>
            </w:r>
            <w:hyperlink r:id="rId11" w:history="1">
              <w:r w:rsidRPr="00582E7D">
                <w:rPr>
                  <w:rStyle w:val="Lienhypertexte"/>
                  <w:b w:val="0"/>
                  <w:bCs/>
                  <w:sz w:val="22"/>
                </w:rPr>
                <w:t>ius-mobility@unifr.ch</w:t>
              </w:r>
            </w:hyperlink>
            <w:r w:rsidR="00F72895" w:rsidRPr="00F72895">
              <w:rPr>
                <w:rStyle w:val="Lienhypertexte"/>
                <w:b w:val="0"/>
                <w:bCs/>
                <w:sz w:val="22"/>
                <w:u w:val="none"/>
              </w:rPr>
              <w:t>.</w:t>
            </w:r>
            <w:r w:rsidRPr="00582E7D">
              <w:rPr>
                <w:b w:val="0"/>
                <w:bCs/>
                <w:sz w:val="22"/>
              </w:rPr>
              <w:t xml:space="preserve"> </w:t>
            </w:r>
          </w:p>
          <w:p w14:paraId="76DB353C" w14:textId="77777777" w:rsidR="002A613E" w:rsidRDefault="002A613E" w:rsidP="00BC7192">
            <w:pPr>
              <w:pStyle w:val="UNIFRSubject"/>
              <w:rPr>
                <w:b w:val="0"/>
              </w:rPr>
            </w:pPr>
          </w:p>
          <w:p w14:paraId="677B4E15" w14:textId="77777777" w:rsidR="00EC5399" w:rsidRDefault="00EC5399" w:rsidP="00BC7192">
            <w:pPr>
              <w:pStyle w:val="UNIFRSubject"/>
              <w:rPr>
                <w:b w:val="0"/>
              </w:rPr>
            </w:pPr>
          </w:p>
          <w:p w14:paraId="1DD80F6E" w14:textId="29BA465F" w:rsidR="00E52AD3" w:rsidRDefault="00E52AD3" w:rsidP="00E52AD3">
            <w:pPr>
              <w:tabs>
                <w:tab w:val="left" w:leader="underscore" w:pos="2977"/>
                <w:tab w:val="left" w:leader="underscore" w:pos="9135"/>
                <w:tab w:val="right" w:leader="underscore" w:pos="9315"/>
              </w:tabs>
              <w:spacing w:line="360" w:lineRule="auto"/>
              <w:ind w:left="142"/>
              <w:rPr>
                <w:rFonts w:ascii="MS Gothic" w:eastAsia="MS Gothic" w:hAnsi="MS Gothic"/>
                <w:lang w:val="fr-CH"/>
              </w:rPr>
            </w:pPr>
            <w:r>
              <w:rPr>
                <w:sz w:val="22"/>
                <w:lang w:val="fr-CH"/>
              </w:rPr>
              <w:t xml:space="preserve">Date </w:t>
            </w:r>
            <w:r w:rsidRPr="00C92086">
              <w:rPr>
                <w:sz w:val="22"/>
                <w:lang w:val="fr-CH"/>
              </w:rPr>
              <w:t>:</w:t>
            </w:r>
            <w:r>
              <w:rPr>
                <w:sz w:val="22"/>
                <w:lang w:val="fr-CH"/>
              </w:rPr>
              <w:t xml:space="preserve"> </w:t>
            </w:r>
            <w:r w:rsidRPr="00434FBD">
              <w:rPr>
                <w:rFonts w:ascii="MS Gothic" w:eastAsia="MS Gothic" w:hAnsi="MS Gothic"/>
                <w:lang w:val="fr-CH"/>
              </w:rPr>
              <w:tab/>
            </w:r>
            <w:r>
              <w:rPr>
                <w:rFonts w:ascii="MS Gothic" w:eastAsia="MS Gothic" w:hAnsi="MS Gothic"/>
                <w:lang w:val="fr-CH"/>
              </w:rPr>
              <w:t xml:space="preserve"> </w:t>
            </w:r>
            <w:r>
              <w:rPr>
                <w:sz w:val="22"/>
                <w:lang w:val="fr-CH"/>
              </w:rPr>
              <w:t xml:space="preserve">Signature </w:t>
            </w:r>
            <w:r w:rsidRPr="00C92086">
              <w:rPr>
                <w:sz w:val="22"/>
                <w:lang w:val="fr-CH"/>
              </w:rPr>
              <w:t>:</w:t>
            </w:r>
            <w:r>
              <w:rPr>
                <w:sz w:val="22"/>
                <w:lang w:val="fr-CH"/>
              </w:rPr>
              <w:t xml:space="preserve"> </w:t>
            </w:r>
            <w:r w:rsidRPr="00434FBD">
              <w:rPr>
                <w:rFonts w:ascii="MS Gothic" w:eastAsia="MS Gothic" w:hAnsi="MS Gothic"/>
                <w:lang w:val="fr-CH"/>
              </w:rPr>
              <w:tab/>
            </w:r>
          </w:p>
          <w:p w14:paraId="46E645F3" w14:textId="195812B5" w:rsidR="000836DA" w:rsidRPr="009650B9" w:rsidRDefault="00B01E7A" w:rsidP="000836DA">
            <w:pPr>
              <w:tabs>
                <w:tab w:val="left" w:leader="underscore" w:pos="9135"/>
                <w:tab w:val="right" w:leader="underscore" w:pos="9315"/>
              </w:tabs>
              <w:spacing w:line="360" w:lineRule="auto"/>
              <w:ind w:left="142"/>
              <w:rPr>
                <w:b/>
                <w:lang w:val="fr-CH"/>
              </w:rPr>
            </w:pPr>
            <w:r>
              <w:rPr>
                <w:rFonts w:ascii="MS Gothic" w:eastAsia="MS Gothic" w:hAnsi="MS Gothic"/>
                <w:lang w:val="fr-CH"/>
              </w:rPr>
              <w:t xml:space="preserve">                                         </w:t>
            </w:r>
            <w:r w:rsidRPr="00B01E7A">
              <w:rPr>
                <w:rFonts w:asciiTheme="minorHAnsi" w:eastAsia="MS Gothic" w:hAnsiTheme="minorHAnsi" w:cstheme="minorHAnsi"/>
                <w:i/>
                <w:iCs/>
                <w:lang w:val="fr-CH"/>
              </w:rPr>
              <w:t>(sca</w:t>
            </w:r>
            <w:r w:rsidR="00380388">
              <w:rPr>
                <w:rFonts w:asciiTheme="minorHAnsi" w:eastAsia="MS Gothic" w:hAnsiTheme="minorHAnsi" w:cstheme="minorHAnsi"/>
                <w:i/>
                <w:iCs/>
                <w:lang w:val="fr-CH"/>
              </w:rPr>
              <w:t>n</w:t>
            </w:r>
            <w:r w:rsidRPr="00B01E7A">
              <w:rPr>
                <w:rFonts w:asciiTheme="minorHAnsi" w:eastAsia="MS Gothic" w:hAnsiTheme="minorHAnsi" w:cstheme="minorHAnsi"/>
                <w:i/>
                <w:iCs/>
                <w:lang w:val="fr-CH"/>
              </w:rPr>
              <w:t xml:space="preserve">née ou dactylographiée)   </w:t>
            </w:r>
          </w:p>
        </w:tc>
      </w:tr>
    </w:tbl>
    <w:p w14:paraId="137D9212" w14:textId="77777777" w:rsidR="00307A11" w:rsidRPr="00914EC5" w:rsidRDefault="00307A11" w:rsidP="000836DA">
      <w:pPr>
        <w:ind w:left="-2835"/>
        <w:rPr>
          <w:szCs w:val="20"/>
          <w:lang w:val="fr-CH"/>
        </w:rPr>
      </w:pPr>
    </w:p>
    <w:sectPr w:rsidR="00307A11" w:rsidRPr="00914EC5" w:rsidSect="000836DA"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416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BCD1A" w14:textId="77777777" w:rsidR="00010A85" w:rsidRDefault="00010A85" w:rsidP="00A9556B">
      <w:pPr>
        <w:spacing w:line="240" w:lineRule="auto"/>
      </w:pPr>
      <w:r>
        <w:separator/>
      </w:r>
    </w:p>
  </w:endnote>
  <w:endnote w:type="continuationSeparator" w:id="0">
    <w:p w14:paraId="10AD2161" w14:textId="77777777" w:rsidR="00010A85" w:rsidRDefault="00010A85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kmStart"/>
  <w:bookmarkEnd w:id="2"/>
  <w:p w14:paraId="5904BBB8" w14:textId="7C1F53D8" w:rsidR="00A80B25" w:rsidRPr="00353067" w:rsidRDefault="00957CFF" w:rsidP="00353067">
    <w:pPr>
      <w:pStyle w:val="Pieddepage"/>
    </w:pPr>
    <w:r>
      <w:fldChar w:fldCharType="begin"/>
    </w:r>
    <w:r>
      <w:instrText xml:space="preserve"> PAGE  \* Arabic  \* MERGEFORMAT </w:instrText>
    </w:r>
    <w:r>
      <w:fldChar w:fldCharType="separate"/>
    </w:r>
    <w:r w:rsidR="00FA2B23">
      <w:rPr>
        <w:noProof/>
      </w:rPr>
      <w:t>4</w:t>
    </w:r>
    <w:r>
      <w:fldChar w:fldCharType="end"/>
    </w:r>
    <w:r>
      <w:t>/</w:t>
    </w:r>
    <w:r w:rsidR="00307FAD">
      <w:rPr>
        <w:noProof/>
      </w:rPr>
      <w:fldChar w:fldCharType="begin"/>
    </w:r>
    <w:r w:rsidR="00307FAD">
      <w:rPr>
        <w:noProof/>
      </w:rPr>
      <w:instrText xml:space="preserve"> NUMPAGES  \* Arabic  \* MERGEFORMAT </w:instrText>
    </w:r>
    <w:r w:rsidR="00307FAD">
      <w:rPr>
        <w:noProof/>
      </w:rPr>
      <w:fldChar w:fldCharType="separate"/>
    </w:r>
    <w:r w:rsidR="00FA2B23">
      <w:rPr>
        <w:noProof/>
      </w:rPr>
      <w:t>4</w:t>
    </w:r>
    <w:r w:rsidR="00307FA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134"/>
      <w:gridCol w:w="4111"/>
      <w:gridCol w:w="1134"/>
    </w:tblGrid>
    <w:tr w:rsidR="00957CFF" w:rsidRPr="00957CFF" w14:paraId="1E835C51" w14:textId="77777777" w:rsidTr="000B35B3">
      <w:tc>
        <w:tcPr>
          <w:tcW w:w="3085" w:type="dxa"/>
          <w:vAlign w:val="bottom"/>
        </w:tcPr>
        <w:p w14:paraId="01EB44EF" w14:textId="5095CEAC" w:rsidR="00957CFF" w:rsidRPr="004F4CDA" w:rsidRDefault="00415955" w:rsidP="00825312">
          <w:pPr>
            <w:pStyle w:val="Pieddepage"/>
            <w:jc w:val="left"/>
            <w:rPr>
              <w:caps/>
              <w:sz w:val="18"/>
              <w:szCs w:val="18"/>
              <w:lang w:val="fr-CH"/>
            </w:rPr>
          </w:pPr>
          <w:r w:rsidRPr="004F4CDA">
            <w:rPr>
              <w:b/>
              <w:caps/>
              <w:sz w:val="18"/>
              <w:szCs w:val="18"/>
              <w:lang w:val="fr-CH"/>
            </w:rPr>
            <w:t xml:space="preserve">faculté de </w:t>
          </w:r>
          <w:r w:rsidR="000B35B3" w:rsidRPr="004F4CDA">
            <w:rPr>
              <w:b/>
              <w:caps/>
              <w:sz w:val="18"/>
              <w:szCs w:val="18"/>
              <w:lang w:val="fr-CH"/>
            </w:rPr>
            <w:t>droit</w:t>
          </w:r>
          <w:r w:rsidR="00957CFF" w:rsidRPr="004F4CDA">
            <w:rPr>
              <w:caps/>
              <w:sz w:val="18"/>
              <w:szCs w:val="18"/>
              <w:lang w:val="fr-CH"/>
            </w:rPr>
            <w:br/>
          </w:r>
          <w:r w:rsidR="00957CFF" w:rsidRPr="004F4CDA">
            <w:rPr>
              <w:caps/>
              <w:sz w:val="18"/>
              <w:szCs w:val="18"/>
              <w:lang w:val="fr-CH"/>
            </w:rPr>
            <w:br/>
          </w:r>
          <w:r w:rsidR="00B151DC">
            <w:rPr>
              <w:caps/>
              <w:sz w:val="18"/>
              <w:szCs w:val="18"/>
              <w:lang w:val="fr-CH"/>
            </w:rPr>
            <w:t>30</w:t>
          </w:r>
          <w:r w:rsidR="00AA0689">
            <w:rPr>
              <w:caps/>
              <w:sz w:val="18"/>
              <w:szCs w:val="18"/>
              <w:lang w:val="fr-CH"/>
            </w:rPr>
            <w:t>.04.2020</w:t>
          </w:r>
        </w:p>
      </w:tc>
      <w:tc>
        <w:tcPr>
          <w:tcW w:w="1134" w:type="dxa"/>
          <w:vAlign w:val="bottom"/>
        </w:tcPr>
        <w:p w14:paraId="39C040C4" w14:textId="77777777" w:rsidR="00957CFF" w:rsidRPr="004F4CDA" w:rsidRDefault="00957CFF" w:rsidP="00D36948">
          <w:pPr>
            <w:pStyle w:val="Pieddepage"/>
            <w:rPr>
              <w:sz w:val="18"/>
              <w:szCs w:val="18"/>
              <w:lang w:val="fr-CH"/>
            </w:rPr>
          </w:pPr>
        </w:p>
      </w:tc>
      <w:tc>
        <w:tcPr>
          <w:tcW w:w="4111" w:type="dxa"/>
          <w:vAlign w:val="bottom"/>
        </w:tcPr>
        <w:p w14:paraId="1F818509" w14:textId="77777777" w:rsidR="00957CFF" w:rsidRPr="00957CFF" w:rsidRDefault="000B35B3" w:rsidP="00EC1B5C">
          <w:pPr>
            <w:pStyle w:val="Pieddepage"/>
            <w:jc w:val="left"/>
            <w:rPr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rechtswissenschaftliche</w:t>
          </w:r>
          <w:r w:rsidR="00415955">
            <w:rPr>
              <w:b/>
              <w:caps/>
              <w:sz w:val="18"/>
              <w:szCs w:val="18"/>
            </w:rPr>
            <w:t xml:space="preserve"> fakultät</w:t>
          </w:r>
          <w:r w:rsidR="009761E7">
            <w:rPr>
              <w:b/>
              <w:caps/>
              <w:sz w:val="18"/>
              <w:szCs w:val="18"/>
            </w:rPr>
            <w:br/>
          </w:r>
          <w:r w:rsidR="00957CFF" w:rsidRPr="00957CFF">
            <w:rPr>
              <w:caps/>
              <w:sz w:val="18"/>
              <w:szCs w:val="18"/>
            </w:rPr>
            <w:br/>
          </w:r>
        </w:p>
      </w:tc>
      <w:tc>
        <w:tcPr>
          <w:tcW w:w="1134" w:type="dxa"/>
          <w:vAlign w:val="bottom"/>
        </w:tcPr>
        <w:p w14:paraId="46D96EFB" w14:textId="492180BE" w:rsidR="00957CFF" w:rsidRPr="00957CFF" w:rsidRDefault="00957CFF" w:rsidP="00D36948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FA2B23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FA2B23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30794DB1" w14:textId="77777777" w:rsidR="00353067" w:rsidRPr="00957CFF" w:rsidRDefault="00353067" w:rsidP="00957CFF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0501" w14:textId="77777777" w:rsidR="00010A85" w:rsidRDefault="00010A85" w:rsidP="00A9556B">
      <w:pPr>
        <w:spacing w:line="240" w:lineRule="auto"/>
      </w:pPr>
      <w:r>
        <w:separator/>
      </w:r>
    </w:p>
  </w:footnote>
  <w:footnote w:type="continuationSeparator" w:id="0">
    <w:p w14:paraId="37990B0F" w14:textId="77777777" w:rsidR="00010A85" w:rsidRDefault="00010A85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FE65" w14:textId="77777777" w:rsidR="00353067" w:rsidRDefault="0035306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58221F4F" wp14:editId="3018036D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7" name="Grafik 7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Listepuces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Listepuces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 w15:restartNumberingAfterBreak="0">
    <w:nsid w:val="3BA0269B"/>
    <w:multiLevelType w:val="hybridMultilevel"/>
    <w:tmpl w:val="81203520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24D53C4"/>
    <w:multiLevelType w:val="hybridMultilevel"/>
    <w:tmpl w:val="2F344490"/>
    <w:lvl w:ilvl="0" w:tplc="90F6D4B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F9308D"/>
    <w:multiLevelType w:val="hybridMultilevel"/>
    <w:tmpl w:val="B1708A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7" w15:restartNumberingAfterBreak="0">
    <w:nsid w:val="5289085B"/>
    <w:multiLevelType w:val="hybridMultilevel"/>
    <w:tmpl w:val="F0F4813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6BC710EB"/>
    <w:multiLevelType w:val="hybridMultilevel"/>
    <w:tmpl w:val="74985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61592"/>
    <w:multiLevelType w:val="hybridMultilevel"/>
    <w:tmpl w:val="66DA12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31330"/>
    <w:multiLevelType w:val="hybridMultilevel"/>
    <w:tmpl w:val="AF6C4C4E"/>
    <w:lvl w:ilvl="0" w:tplc="F6469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4325"/>
    <w:multiLevelType w:val="hybridMultilevel"/>
    <w:tmpl w:val="FBA4511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8A7A07"/>
    <w:multiLevelType w:val="hybridMultilevel"/>
    <w:tmpl w:val="947A799E"/>
    <w:lvl w:ilvl="0" w:tplc="DAB886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20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25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C"/>
    <w:rsid w:val="000009DA"/>
    <w:rsid w:val="00010A85"/>
    <w:rsid w:val="000124C2"/>
    <w:rsid w:val="000205DC"/>
    <w:rsid w:val="00021094"/>
    <w:rsid w:val="00030CC7"/>
    <w:rsid w:val="00030DDE"/>
    <w:rsid w:val="0003605D"/>
    <w:rsid w:val="000547C8"/>
    <w:rsid w:val="000605A4"/>
    <w:rsid w:val="000834C4"/>
    <w:rsid w:val="000836DA"/>
    <w:rsid w:val="000861F7"/>
    <w:rsid w:val="0009520D"/>
    <w:rsid w:val="000966AA"/>
    <w:rsid w:val="000A29FF"/>
    <w:rsid w:val="000A2E2B"/>
    <w:rsid w:val="000B0632"/>
    <w:rsid w:val="000B35B3"/>
    <w:rsid w:val="000B56AB"/>
    <w:rsid w:val="000C2CE5"/>
    <w:rsid w:val="000C40B2"/>
    <w:rsid w:val="000D0DFA"/>
    <w:rsid w:val="000D4BEA"/>
    <w:rsid w:val="000D656D"/>
    <w:rsid w:val="000E0CD2"/>
    <w:rsid w:val="00102154"/>
    <w:rsid w:val="0010354B"/>
    <w:rsid w:val="001136F1"/>
    <w:rsid w:val="00116627"/>
    <w:rsid w:val="001178D4"/>
    <w:rsid w:val="00121155"/>
    <w:rsid w:val="00121319"/>
    <w:rsid w:val="001263D7"/>
    <w:rsid w:val="0012691B"/>
    <w:rsid w:val="00133297"/>
    <w:rsid w:val="00134033"/>
    <w:rsid w:val="00134C72"/>
    <w:rsid w:val="00141AAC"/>
    <w:rsid w:val="00141CC5"/>
    <w:rsid w:val="00142376"/>
    <w:rsid w:val="00144B01"/>
    <w:rsid w:val="00146CA0"/>
    <w:rsid w:val="001625F3"/>
    <w:rsid w:val="00171523"/>
    <w:rsid w:val="001734D2"/>
    <w:rsid w:val="00174E79"/>
    <w:rsid w:val="0017553E"/>
    <w:rsid w:val="00181204"/>
    <w:rsid w:val="001856EF"/>
    <w:rsid w:val="00186951"/>
    <w:rsid w:val="001875AE"/>
    <w:rsid w:val="0019391E"/>
    <w:rsid w:val="00196875"/>
    <w:rsid w:val="00197F69"/>
    <w:rsid w:val="001B0210"/>
    <w:rsid w:val="001C20BE"/>
    <w:rsid w:val="001C2552"/>
    <w:rsid w:val="001C4CBA"/>
    <w:rsid w:val="001D5A8E"/>
    <w:rsid w:val="001E063D"/>
    <w:rsid w:val="001E48CB"/>
    <w:rsid w:val="001F368E"/>
    <w:rsid w:val="00200CC5"/>
    <w:rsid w:val="00203180"/>
    <w:rsid w:val="002044A3"/>
    <w:rsid w:val="00207714"/>
    <w:rsid w:val="00213610"/>
    <w:rsid w:val="00216325"/>
    <w:rsid w:val="00222847"/>
    <w:rsid w:val="00223FD8"/>
    <w:rsid w:val="00224EFB"/>
    <w:rsid w:val="00227DF5"/>
    <w:rsid w:val="0023133C"/>
    <w:rsid w:val="00232DF3"/>
    <w:rsid w:val="00235D72"/>
    <w:rsid w:val="00236DE6"/>
    <w:rsid w:val="00242619"/>
    <w:rsid w:val="00245C31"/>
    <w:rsid w:val="0026006E"/>
    <w:rsid w:val="0026773E"/>
    <w:rsid w:val="00276615"/>
    <w:rsid w:val="002828E9"/>
    <w:rsid w:val="00284512"/>
    <w:rsid w:val="002859F4"/>
    <w:rsid w:val="00285C5E"/>
    <w:rsid w:val="002959DB"/>
    <w:rsid w:val="00295D1E"/>
    <w:rsid w:val="002A4579"/>
    <w:rsid w:val="002A613E"/>
    <w:rsid w:val="002A6B20"/>
    <w:rsid w:val="002B50B4"/>
    <w:rsid w:val="002E22AC"/>
    <w:rsid w:val="002E2BDC"/>
    <w:rsid w:val="002E5527"/>
    <w:rsid w:val="002F3B8A"/>
    <w:rsid w:val="00307A11"/>
    <w:rsid w:val="00307FAD"/>
    <w:rsid w:val="00315FDF"/>
    <w:rsid w:val="00316D39"/>
    <w:rsid w:val="00323DFB"/>
    <w:rsid w:val="00324074"/>
    <w:rsid w:val="00324643"/>
    <w:rsid w:val="00344144"/>
    <w:rsid w:val="00353067"/>
    <w:rsid w:val="003561F2"/>
    <w:rsid w:val="00365F5B"/>
    <w:rsid w:val="00366929"/>
    <w:rsid w:val="00371527"/>
    <w:rsid w:val="00380388"/>
    <w:rsid w:val="003C2586"/>
    <w:rsid w:val="003D7174"/>
    <w:rsid w:val="003E3F46"/>
    <w:rsid w:val="003F4287"/>
    <w:rsid w:val="003F6DFD"/>
    <w:rsid w:val="0040100E"/>
    <w:rsid w:val="004041CB"/>
    <w:rsid w:val="00410D5B"/>
    <w:rsid w:val="004114C6"/>
    <w:rsid w:val="00413BC6"/>
    <w:rsid w:val="00415955"/>
    <w:rsid w:val="00421664"/>
    <w:rsid w:val="00423865"/>
    <w:rsid w:val="00434BEA"/>
    <w:rsid w:val="00434FBD"/>
    <w:rsid w:val="00436A71"/>
    <w:rsid w:val="0044578A"/>
    <w:rsid w:val="00446E8C"/>
    <w:rsid w:val="00480636"/>
    <w:rsid w:val="00493F70"/>
    <w:rsid w:val="00494DEE"/>
    <w:rsid w:val="004966DA"/>
    <w:rsid w:val="004A014A"/>
    <w:rsid w:val="004A730B"/>
    <w:rsid w:val="004A753E"/>
    <w:rsid w:val="004B2EB4"/>
    <w:rsid w:val="004B6B64"/>
    <w:rsid w:val="004B7F2A"/>
    <w:rsid w:val="004D393B"/>
    <w:rsid w:val="004E0AD0"/>
    <w:rsid w:val="004E63C4"/>
    <w:rsid w:val="004F1F26"/>
    <w:rsid w:val="004F4CDA"/>
    <w:rsid w:val="0050206F"/>
    <w:rsid w:val="00505ADF"/>
    <w:rsid w:val="005073CB"/>
    <w:rsid w:val="00513DDE"/>
    <w:rsid w:val="00514211"/>
    <w:rsid w:val="00515AA3"/>
    <w:rsid w:val="00517995"/>
    <w:rsid w:val="00521A25"/>
    <w:rsid w:val="005326C0"/>
    <w:rsid w:val="005348D5"/>
    <w:rsid w:val="005374AB"/>
    <w:rsid w:val="00537963"/>
    <w:rsid w:val="00543E06"/>
    <w:rsid w:val="00553EB3"/>
    <w:rsid w:val="00557B1D"/>
    <w:rsid w:val="00565DC4"/>
    <w:rsid w:val="0057265D"/>
    <w:rsid w:val="00574839"/>
    <w:rsid w:val="005753A5"/>
    <w:rsid w:val="00582E7D"/>
    <w:rsid w:val="005948E2"/>
    <w:rsid w:val="00594901"/>
    <w:rsid w:val="00595FCB"/>
    <w:rsid w:val="005A6A7F"/>
    <w:rsid w:val="005C461F"/>
    <w:rsid w:val="005C7287"/>
    <w:rsid w:val="005D2477"/>
    <w:rsid w:val="005D2900"/>
    <w:rsid w:val="005D47D0"/>
    <w:rsid w:val="005D6799"/>
    <w:rsid w:val="005F0844"/>
    <w:rsid w:val="005F6592"/>
    <w:rsid w:val="00604A4D"/>
    <w:rsid w:val="00607A5A"/>
    <w:rsid w:val="00620324"/>
    <w:rsid w:val="00623A32"/>
    <w:rsid w:val="00627F6A"/>
    <w:rsid w:val="00631347"/>
    <w:rsid w:val="006344A5"/>
    <w:rsid w:val="0063480B"/>
    <w:rsid w:val="0063680A"/>
    <w:rsid w:val="00641ED4"/>
    <w:rsid w:val="006421DF"/>
    <w:rsid w:val="006442A2"/>
    <w:rsid w:val="0064531C"/>
    <w:rsid w:val="006550BF"/>
    <w:rsid w:val="006610B3"/>
    <w:rsid w:val="00661320"/>
    <w:rsid w:val="0066579B"/>
    <w:rsid w:val="00665F52"/>
    <w:rsid w:val="00667A12"/>
    <w:rsid w:val="00677027"/>
    <w:rsid w:val="0069282F"/>
    <w:rsid w:val="006B1F8A"/>
    <w:rsid w:val="006C06BF"/>
    <w:rsid w:val="006C12E7"/>
    <w:rsid w:val="006C1FC1"/>
    <w:rsid w:val="006C3A03"/>
    <w:rsid w:val="006C3DD7"/>
    <w:rsid w:val="006C5129"/>
    <w:rsid w:val="006D1C5E"/>
    <w:rsid w:val="006D4071"/>
    <w:rsid w:val="006D6D37"/>
    <w:rsid w:val="006D7292"/>
    <w:rsid w:val="006F1FFC"/>
    <w:rsid w:val="006F2E46"/>
    <w:rsid w:val="006F3813"/>
    <w:rsid w:val="006F43A1"/>
    <w:rsid w:val="00703695"/>
    <w:rsid w:val="00703913"/>
    <w:rsid w:val="00714232"/>
    <w:rsid w:val="0073060B"/>
    <w:rsid w:val="00740469"/>
    <w:rsid w:val="007468A4"/>
    <w:rsid w:val="00746B67"/>
    <w:rsid w:val="007472E2"/>
    <w:rsid w:val="00747A69"/>
    <w:rsid w:val="00751B8F"/>
    <w:rsid w:val="00753528"/>
    <w:rsid w:val="00765957"/>
    <w:rsid w:val="00771886"/>
    <w:rsid w:val="00772ED9"/>
    <w:rsid w:val="007A4758"/>
    <w:rsid w:val="007A5B2C"/>
    <w:rsid w:val="007B6623"/>
    <w:rsid w:val="007D5162"/>
    <w:rsid w:val="007D798F"/>
    <w:rsid w:val="007E3AEF"/>
    <w:rsid w:val="007F3EFA"/>
    <w:rsid w:val="007F6693"/>
    <w:rsid w:val="008052FB"/>
    <w:rsid w:val="00807B48"/>
    <w:rsid w:val="00812D45"/>
    <w:rsid w:val="008216A2"/>
    <w:rsid w:val="00825312"/>
    <w:rsid w:val="00841D90"/>
    <w:rsid w:val="00841F81"/>
    <w:rsid w:val="00847ACE"/>
    <w:rsid w:val="008552E7"/>
    <w:rsid w:val="0087338D"/>
    <w:rsid w:val="00875D4C"/>
    <w:rsid w:val="00877A71"/>
    <w:rsid w:val="008841E4"/>
    <w:rsid w:val="008A0CEC"/>
    <w:rsid w:val="008A0F64"/>
    <w:rsid w:val="008A5E65"/>
    <w:rsid w:val="008B0CE7"/>
    <w:rsid w:val="008B0DFD"/>
    <w:rsid w:val="008B7843"/>
    <w:rsid w:val="008D060D"/>
    <w:rsid w:val="008D1223"/>
    <w:rsid w:val="008D4B6B"/>
    <w:rsid w:val="008D5544"/>
    <w:rsid w:val="008D6882"/>
    <w:rsid w:val="008D7D37"/>
    <w:rsid w:val="008D7DF8"/>
    <w:rsid w:val="008E1536"/>
    <w:rsid w:val="008E3957"/>
    <w:rsid w:val="008F450A"/>
    <w:rsid w:val="00903C62"/>
    <w:rsid w:val="00911733"/>
    <w:rsid w:val="00914EC5"/>
    <w:rsid w:val="0092308D"/>
    <w:rsid w:val="00944C5C"/>
    <w:rsid w:val="00956DD0"/>
    <w:rsid w:val="00957CFF"/>
    <w:rsid w:val="009650B9"/>
    <w:rsid w:val="00965A89"/>
    <w:rsid w:val="00966D6E"/>
    <w:rsid w:val="009761E7"/>
    <w:rsid w:val="0097789A"/>
    <w:rsid w:val="009870C4"/>
    <w:rsid w:val="0099031C"/>
    <w:rsid w:val="009973EF"/>
    <w:rsid w:val="009A3B6F"/>
    <w:rsid w:val="009A512B"/>
    <w:rsid w:val="009A5F09"/>
    <w:rsid w:val="009A7C45"/>
    <w:rsid w:val="009B0197"/>
    <w:rsid w:val="009B3669"/>
    <w:rsid w:val="009B4E95"/>
    <w:rsid w:val="009C21C8"/>
    <w:rsid w:val="009D4C36"/>
    <w:rsid w:val="009D62DC"/>
    <w:rsid w:val="009D79DD"/>
    <w:rsid w:val="009E487D"/>
    <w:rsid w:val="009F77C8"/>
    <w:rsid w:val="00A035B4"/>
    <w:rsid w:val="00A05341"/>
    <w:rsid w:val="00A06DFC"/>
    <w:rsid w:val="00A11928"/>
    <w:rsid w:val="00A121C8"/>
    <w:rsid w:val="00A229F6"/>
    <w:rsid w:val="00A2531E"/>
    <w:rsid w:val="00A268D6"/>
    <w:rsid w:val="00A313F4"/>
    <w:rsid w:val="00A3294A"/>
    <w:rsid w:val="00A3526E"/>
    <w:rsid w:val="00A43C96"/>
    <w:rsid w:val="00A52AC2"/>
    <w:rsid w:val="00A63FEC"/>
    <w:rsid w:val="00A73790"/>
    <w:rsid w:val="00A73B9A"/>
    <w:rsid w:val="00A74C10"/>
    <w:rsid w:val="00A80B25"/>
    <w:rsid w:val="00A82DE5"/>
    <w:rsid w:val="00A84968"/>
    <w:rsid w:val="00A91D56"/>
    <w:rsid w:val="00A9556B"/>
    <w:rsid w:val="00A96AE8"/>
    <w:rsid w:val="00AA0689"/>
    <w:rsid w:val="00AB4D5A"/>
    <w:rsid w:val="00AC149B"/>
    <w:rsid w:val="00AC23D0"/>
    <w:rsid w:val="00AD6789"/>
    <w:rsid w:val="00AD7FBE"/>
    <w:rsid w:val="00AE432C"/>
    <w:rsid w:val="00AE5559"/>
    <w:rsid w:val="00AE6E09"/>
    <w:rsid w:val="00AE74EB"/>
    <w:rsid w:val="00AE7E67"/>
    <w:rsid w:val="00AF09BD"/>
    <w:rsid w:val="00B01E7A"/>
    <w:rsid w:val="00B02C25"/>
    <w:rsid w:val="00B0624B"/>
    <w:rsid w:val="00B07C66"/>
    <w:rsid w:val="00B151DC"/>
    <w:rsid w:val="00B16B82"/>
    <w:rsid w:val="00B25A0F"/>
    <w:rsid w:val="00B26B4E"/>
    <w:rsid w:val="00B30A39"/>
    <w:rsid w:val="00B32115"/>
    <w:rsid w:val="00B366E4"/>
    <w:rsid w:val="00B4621B"/>
    <w:rsid w:val="00B66FEB"/>
    <w:rsid w:val="00B70389"/>
    <w:rsid w:val="00B7497A"/>
    <w:rsid w:val="00B84C0F"/>
    <w:rsid w:val="00B8520D"/>
    <w:rsid w:val="00B85827"/>
    <w:rsid w:val="00B94A2C"/>
    <w:rsid w:val="00BA6A4C"/>
    <w:rsid w:val="00BB5019"/>
    <w:rsid w:val="00BB518E"/>
    <w:rsid w:val="00BB61A8"/>
    <w:rsid w:val="00BC6616"/>
    <w:rsid w:val="00BC7192"/>
    <w:rsid w:val="00BE4140"/>
    <w:rsid w:val="00BF2353"/>
    <w:rsid w:val="00BF6968"/>
    <w:rsid w:val="00C04A6B"/>
    <w:rsid w:val="00C05075"/>
    <w:rsid w:val="00C05501"/>
    <w:rsid w:val="00C114BA"/>
    <w:rsid w:val="00C16332"/>
    <w:rsid w:val="00C164AF"/>
    <w:rsid w:val="00C16B4C"/>
    <w:rsid w:val="00C271D7"/>
    <w:rsid w:val="00C421CA"/>
    <w:rsid w:val="00C43C7D"/>
    <w:rsid w:val="00C6199D"/>
    <w:rsid w:val="00C64F00"/>
    <w:rsid w:val="00C6642D"/>
    <w:rsid w:val="00C84AEB"/>
    <w:rsid w:val="00C91082"/>
    <w:rsid w:val="00C92086"/>
    <w:rsid w:val="00C93B8F"/>
    <w:rsid w:val="00CA2D73"/>
    <w:rsid w:val="00CA4A89"/>
    <w:rsid w:val="00CB4E19"/>
    <w:rsid w:val="00CB660C"/>
    <w:rsid w:val="00CC3A76"/>
    <w:rsid w:val="00CE0297"/>
    <w:rsid w:val="00CE453C"/>
    <w:rsid w:val="00CF0EDE"/>
    <w:rsid w:val="00D04B60"/>
    <w:rsid w:val="00D1213E"/>
    <w:rsid w:val="00D24B0F"/>
    <w:rsid w:val="00D24D31"/>
    <w:rsid w:val="00D306B6"/>
    <w:rsid w:val="00D33138"/>
    <w:rsid w:val="00D41286"/>
    <w:rsid w:val="00D45AE9"/>
    <w:rsid w:val="00D50748"/>
    <w:rsid w:val="00D51DCB"/>
    <w:rsid w:val="00D5436A"/>
    <w:rsid w:val="00D5457E"/>
    <w:rsid w:val="00D60B9E"/>
    <w:rsid w:val="00D65107"/>
    <w:rsid w:val="00D82A84"/>
    <w:rsid w:val="00D8516B"/>
    <w:rsid w:val="00D87200"/>
    <w:rsid w:val="00D908A5"/>
    <w:rsid w:val="00D912D3"/>
    <w:rsid w:val="00D92C63"/>
    <w:rsid w:val="00DA03CE"/>
    <w:rsid w:val="00DA3B6F"/>
    <w:rsid w:val="00DB2A6E"/>
    <w:rsid w:val="00DB42ED"/>
    <w:rsid w:val="00DB475A"/>
    <w:rsid w:val="00DB5FE6"/>
    <w:rsid w:val="00DB7458"/>
    <w:rsid w:val="00DB78A0"/>
    <w:rsid w:val="00DC1F42"/>
    <w:rsid w:val="00DC37D8"/>
    <w:rsid w:val="00DE22A4"/>
    <w:rsid w:val="00DE6C2C"/>
    <w:rsid w:val="00DF205D"/>
    <w:rsid w:val="00E04FFA"/>
    <w:rsid w:val="00E139A5"/>
    <w:rsid w:val="00E14C49"/>
    <w:rsid w:val="00E16718"/>
    <w:rsid w:val="00E1774F"/>
    <w:rsid w:val="00E2690F"/>
    <w:rsid w:val="00E41D4E"/>
    <w:rsid w:val="00E42BCF"/>
    <w:rsid w:val="00E4581D"/>
    <w:rsid w:val="00E5282C"/>
    <w:rsid w:val="00E52AD3"/>
    <w:rsid w:val="00E5762F"/>
    <w:rsid w:val="00E618E3"/>
    <w:rsid w:val="00E61EC0"/>
    <w:rsid w:val="00E636C3"/>
    <w:rsid w:val="00E67E8B"/>
    <w:rsid w:val="00E82155"/>
    <w:rsid w:val="00E84283"/>
    <w:rsid w:val="00E8454A"/>
    <w:rsid w:val="00EA0439"/>
    <w:rsid w:val="00EA1D4A"/>
    <w:rsid w:val="00EA319F"/>
    <w:rsid w:val="00EB7496"/>
    <w:rsid w:val="00EB7DE0"/>
    <w:rsid w:val="00EC08E2"/>
    <w:rsid w:val="00EC10AF"/>
    <w:rsid w:val="00EC1B5C"/>
    <w:rsid w:val="00EC1CB0"/>
    <w:rsid w:val="00EC5399"/>
    <w:rsid w:val="00ED18E6"/>
    <w:rsid w:val="00EE31C0"/>
    <w:rsid w:val="00EF6E13"/>
    <w:rsid w:val="00F11020"/>
    <w:rsid w:val="00F16C40"/>
    <w:rsid w:val="00F30DF2"/>
    <w:rsid w:val="00F33F5A"/>
    <w:rsid w:val="00F42CC4"/>
    <w:rsid w:val="00F615C7"/>
    <w:rsid w:val="00F62035"/>
    <w:rsid w:val="00F67565"/>
    <w:rsid w:val="00F72895"/>
    <w:rsid w:val="00F7653D"/>
    <w:rsid w:val="00F7654B"/>
    <w:rsid w:val="00F965A3"/>
    <w:rsid w:val="00F96D74"/>
    <w:rsid w:val="00FA1F98"/>
    <w:rsid w:val="00FA2B23"/>
    <w:rsid w:val="00FB43F0"/>
    <w:rsid w:val="00FC4A2A"/>
    <w:rsid w:val="00FD4DC6"/>
    <w:rsid w:val="00FE1AC6"/>
    <w:rsid w:val="00FE4F9F"/>
    <w:rsid w:val="00FE5CC3"/>
    <w:rsid w:val="00FE5D4A"/>
    <w:rsid w:val="00FF0E6F"/>
    <w:rsid w:val="00FF214F"/>
    <w:rsid w:val="00FF240F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B5570B"/>
  <w15:docId w15:val="{2228610F-E9AE-4306-AA6E-E02BA2E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69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qFormat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rsid w:val="00A74C10"/>
    <w:rPr>
      <w:color w:val="00227B" w:themeColor="hyperlink"/>
      <w:u w:val="single"/>
    </w:rPr>
  </w:style>
  <w:style w:type="paragraph" w:styleId="Sous-titre">
    <w:name w:val="Subtitle"/>
    <w:aliases w:val="Haupttitel"/>
    <w:basedOn w:val="Normal"/>
    <w:next w:val="Normal"/>
    <w:link w:val="Sous-titreCar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Sous-titreCar">
    <w:name w:val="Sous-titre Car"/>
    <w:aliases w:val="Haupttitel Car"/>
    <w:basedOn w:val="Policepardfaut"/>
    <w:link w:val="Sous-titre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Sous-titre"/>
    <w:qFormat/>
    <w:rsid w:val="008A0F64"/>
    <w:rPr>
      <w:sz w:val="32"/>
      <w:szCs w:val="32"/>
    </w:rPr>
  </w:style>
  <w:style w:type="paragraph" w:styleId="Titre">
    <w:name w:val="Title"/>
    <w:basedOn w:val="Normal"/>
    <w:link w:val="TitreCar"/>
    <w:qFormat/>
    <w:rsid w:val="00EC1B5C"/>
    <w:pPr>
      <w:spacing w:line="44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spacing w:val="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EC1B5C"/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</w:rPr>
  </w:style>
  <w:style w:type="paragraph" w:customStyle="1" w:styleId="iusDatum">
    <w:name w:val="ius_Datum"/>
    <w:basedOn w:val="Normal"/>
    <w:rsid w:val="00EC1B5C"/>
    <w:rPr>
      <w:color w:val="FFFFFF" w:themeColor="background1"/>
      <w:spacing w:val="0"/>
      <w:szCs w:val="20"/>
    </w:rPr>
  </w:style>
  <w:style w:type="character" w:styleId="Accentuation">
    <w:name w:val="Emphasis"/>
    <w:basedOn w:val="Policepardfaut"/>
    <w:uiPriority w:val="20"/>
    <w:qFormat/>
    <w:rsid w:val="00A43C96"/>
    <w:rPr>
      <w:i/>
      <w:iCs/>
    </w:rPr>
  </w:style>
  <w:style w:type="paragraph" w:customStyle="1" w:styleId="UNIFRTitlefaculty">
    <w:name w:val="UNI FR Title faculty"/>
    <w:basedOn w:val="Normal"/>
    <w:rsid w:val="00D87200"/>
    <w:pPr>
      <w:spacing w:line="180" w:lineRule="atLeast"/>
    </w:pPr>
    <w:rPr>
      <w:b/>
      <w:caps/>
      <w:spacing w:val="0"/>
      <w:sz w:val="13"/>
      <w:szCs w:val="13"/>
    </w:rPr>
  </w:style>
  <w:style w:type="paragraph" w:customStyle="1" w:styleId="UNIFRTitlearea">
    <w:name w:val="UNI FR Title area"/>
    <w:basedOn w:val="Normal"/>
    <w:rsid w:val="00D87200"/>
    <w:pPr>
      <w:spacing w:line="180" w:lineRule="atLeast"/>
    </w:pPr>
    <w:rPr>
      <w:caps/>
      <w:color w:val="333333"/>
      <w:spacing w:val="0"/>
      <w:sz w:val="13"/>
      <w:szCs w:val="13"/>
    </w:rPr>
  </w:style>
  <w:style w:type="paragraph" w:customStyle="1" w:styleId="UNIFRSubject">
    <w:name w:val="UNI FR Subject"/>
    <w:basedOn w:val="Normal"/>
    <w:qFormat/>
    <w:rsid w:val="00D87200"/>
    <w:rPr>
      <w:b/>
      <w:lang w:val="fr-CH"/>
    </w:rPr>
  </w:style>
  <w:style w:type="paragraph" w:customStyle="1" w:styleId="gras">
    <w:name w:val="gras"/>
    <w:basedOn w:val="Normal"/>
    <w:link w:val="grasCar"/>
    <w:rsid w:val="007A4758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noProof/>
      <w:spacing w:val="0"/>
      <w:sz w:val="24"/>
      <w:szCs w:val="20"/>
      <w:lang w:val="fr-CH" w:eastAsia="fr-CH"/>
    </w:rPr>
  </w:style>
  <w:style w:type="character" w:customStyle="1" w:styleId="grasCar">
    <w:name w:val="gras Car"/>
    <w:link w:val="gras"/>
    <w:rsid w:val="007A4758"/>
    <w:rPr>
      <w:rFonts w:ascii="Times New Roman" w:eastAsia="Times New Roman" w:hAnsi="Times New Roman" w:cs="Times New Roman"/>
      <w:b/>
      <w:noProof/>
      <w:sz w:val="24"/>
      <w:szCs w:val="20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21A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21A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1A25"/>
    <w:rPr>
      <w:rFonts w:ascii="Arial" w:hAnsi="Arial"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1A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1A25"/>
    <w:rPr>
      <w:rFonts w:ascii="Arial" w:hAnsi="Arial"/>
      <w:b/>
      <w:bCs/>
      <w:spacing w:val="2"/>
      <w:sz w:val="20"/>
      <w:szCs w:val="20"/>
    </w:rPr>
  </w:style>
  <w:style w:type="paragraph" w:styleId="Signaturelectronique">
    <w:name w:val="E-mail Signature"/>
    <w:basedOn w:val="Normal"/>
    <w:link w:val="SignaturelectroniqueCar"/>
    <w:rsid w:val="00543E06"/>
    <w:pPr>
      <w:spacing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fr-CH" w:eastAsia="fr-CH"/>
    </w:rPr>
  </w:style>
  <w:style w:type="character" w:customStyle="1" w:styleId="SignaturelectroniqueCar">
    <w:name w:val="Signature électronique Car"/>
    <w:basedOn w:val="Policepardfaut"/>
    <w:link w:val="Signaturelectronique"/>
    <w:rsid w:val="00543E06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667A1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6718"/>
    <w:rPr>
      <w:color w:val="FA7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s-examens@unifr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us-mobility@unifr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us-examens@unif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s-examens@unifr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M\AppData\Local\Temp\Temp1_templates.word.unifr-1.zip\templates.word.unifr\Templates%20UniFR\02_IUS\02e_Memo_Ius_FR_DE.dotx" TargetMode="External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FCDC-374C-4FCF-B6B8-62E920A8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02e_Memo_Ius_FR_DE</Template>
  <TotalTime>0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CHRISTOFFEL Maria</dc:creator>
  <cp:lastModifiedBy>LOVEY Alexandra</cp:lastModifiedBy>
  <cp:revision>5</cp:revision>
  <cp:lastPrinted>2020-04-29T05:32:00Z</cp:lastPrinted>
  <dcterms:created xsi:type="dcterms:W3CDTF">2020-04-29T16:00:00Z</dcterms:created>
  <dcterms:modified xsi:type="dcterms:W3CDTF">2020-04-30T11:56:00Z</dcterms:modified>
</cp:coreProperties>
</file>